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75D43" w14:textId="77777777" w:rsidR="00126981" w:rsidRPr="00126981" w:rsidRDefault="00126981" w:rsidP="00126981">
      <w:pPr>
        <w:keepNext/>
        <w:spacing w:after="0" w:line="240" w:lineRule="auto"/>
        <w:outlineLvl w:val="2"/>
        <w:rPr>
          <w:rFonts w:ascii="Avenir" w:eastAsia="PMingLiU" w:hAnsi="Avenir"/>
          <w:b/>
          <w:bCs/>
          <w:caps/>
          <w:sz w:val="28"/>
          <w:szCs w:val="28"/>
        </w:rPr>
      </w:pPr>
      <w:r w:rsidRPr="00126981">
        <w:rPr>
          <w:rFonts w:ascii="Avenir" w:eastAsia="PMingLiU" w:hAnsi="Avenir"/>
          <w:b/>
          <w:bCs/>
          <w:caps/>
          <w:sz w:val="28"/>
          <w:szCs w:val="28"/>
        </w:rPr>
        <w:t>PURPOSE</w:t>
      </w:r>
      <w:bookmarkStart w:id="0" w:name="_GoBack"/>
      <w:bookmarkEnd w:id="0"/>
    </w:p>
    <w:p w14:paraId="1881C216" w14:textId="77777777" w:rsidR="00F7485F" w:rsidRDefault="00F7485F" w:rsidP="00126981">
      <w:pPr>
        <w:spacing w:after="0" w:line="240" w:lineRule="auto"/>
        <w:rPr>
          <w:rFonts w:ascii="Georgia" w:hAnsi="Georgia"/>
        </w:rPr>
      </w:pPr>
    </w:p>
    <w:p w14:paraId="44FF8B4D" w14:textId="77777777" w:rsidR="00126981" w:rsidRDefault="00176677" w:rsidP="00126981">
      <w:pPr>
        <w:spacing w:after="0" w:line="240" w:lineRule="auto"/>
      </w:pPr>
      <w:r w:rsidRPr="00DF3502">
        <w:rPr>
          <w:rFonts w:ascii="Georgia" w:hAnsi="Georgia"/>
        </w:rPr>
        <w:t xml:space="preserve">To ensure that Ohio Living home health and hospice </w:t>
      </w:r>
      <w:proofErr w:type="gramStart"/>
      <w:r w:rsidRPr="00DF3502">
        <w:rPr>
          <w:rFonts w:ascii="Georgia" w:hAnsi="Georgia"/>
        </w:rPr>
        <w:t>are in compliance with</w:t>
      </w:r>
      <w:proofErr w:type="gramEnd"/>
      <w:r w:rsidRPr="00DF3502">
        <w:rPr>
          <w:rFonts w:ascii="Georgia" w:hAnsi="Georgia"/>
        </w:rPr>
        <w:t xml:space="preserve"> the Safe Medical Device Reporting regulations.</w:t>
      </w:r>
    </w:p>
    <w:p w14:paraId="1A8FE37D" w14:textId="77777777" w:rsidR="00CB5CE9" w:rsidRDefault="00CB5CE9" w:rsidP="00126981">
      <w:pPr>
        <w:spacing w:after="0" w:line="240" w:lineRule="auto"/>
      </w:pPr>
    </w:p>
    <w:p w14:paraId="1D16F613" w14:textId="77777777" w:rsidR="00126981" w:rsidRPr="00126981" w:rsidRDefault="00126981" w:rsidP="00126981">
      <w:pPr>
        <w:keepNext/>
        <w:spacing w:after="0" w:line="240" w:lineRule="auto"/>
        <w:outlineLvl w:val="2"/>
        <w:rPr>
          <w:rFonts w:ascii="Avenir" w:eastAsia="PMingLiU" w:hAnsi="Avenir"/>
          <w:b/>
          <w:bCs/>
          <w:caps/>
          <w:sz w:val="28"/>
          <w:szCs w:val="28"/>
        </w:rPr>
      </w:pPr>
      <w:r w:rsidRPr="00126981">
        <w:rPr>
          <w:rFonts w:ascii="Avenir" w:eastAsia="PMingLiU" w:hAnsi="Avenir"/>
          <w:b/>
          <w:bCs/>
          <w:caps/>
          <w:sz w:val="28"/>
          <w:szCs w:val="28"/>
        </w:rPr>
        <w:t>POLICY</w:t>
      </w:r>
    </w:p>
    <w:p w14:paraId="14EAEB35" w14:textId="77777777" w:rsidR="00F7485F" w:rsidRDefault="00F7485F" w:rsidP="00176677">
      <w:pPr>
        <w:spacing w:after="0" w:line="240" w:lineRule="auto"/>
        <w:rPr>
          <w:rFonts w:ascii="Georgia" w:eastAsia="Times New Roman" w:hAnsi="Georgia"/>
        </w:rPr>
      </w:pPr>
    </w:p>
    <w:p w14:paraId="134DFB7E" w14:textId="77777777" w:rsidR="00176677" w:rsidRPr="00176677" w:rsidRDefault="00176677" w:rsidP="00176677">
      <w:pPr>
        <w:spacing w:after="0" w:line="240" w:lineRule="auto"/>
        <w:rPr>
          <w:rFonts w:ascii="Georgia" w:eastAsia="Times New Roman" w:hAnsi="Georgia"/>
        </w:rPr>
      </w:pPr>
      <w:r w:rsidRPr="00176677">
        <w:rPr>
          <w:rFonts w:ascii="Georgia" w:eastAsia="Times New Roman" w:hAnsi="Georgia"/>
        </w:rPr>
        <w:t>When it has been determined that a medical device has, or may have, caused or contributed to the serious injury of a patient, the Ohio Living staff will make a report to the manufacturer of the device, if known, and to the FDA when the manufacturer is not known.</w:t>
      </w:r>
    </w:p>
    <w:p w14:paraId="31B5BCD5" w14:textId="77777777" w:rsidR="00176677" w:rsidRPr="00176677" w:rsidRDefault="00176677" w:rsidP="00176677">
      <w:pPr>
        <w:spacing w:after="0" w:line="240" w:lineRule="auto"/>
        <w:rPr>
          <w:rFonts w:ascii="Georgia" w:eastAsia="Times New Roman" w:hAnsi="Georgia"/>
        </w:rPr>
      </w:pPr>
    </w:p>
    <w:p w14:paraId="241A09BA" w14:textId="77777777" w:rsidR="00176677" w:rsidRPr="00176677" w:rsidRDefault="00176677" w:rsidP="00176677">
      <w:pPr>
        <w:spacing w:after="0" w:line="240" w:lineRule="auto"/>
        <w:rPr>
          <w:rFonts w:ascii="Georgia" w:eastAsia="Times New Roman" w:hAnsi="Georgia"/>
        </w:rPr>
      </w:pPr>
      <w:r w:rsidRPr="00176677">
        <w:rPr>
          <w:rFonts w:ascii="Georgia" w:eastAsia="Times New Roman" w:hAnsi="Georgia"/>
        </w:rPr>
        <w:t>When it has been determined that a medical device has, or may have, caused the death of a patient, the organization will make a report to the manufacturer of the device and to the FDA.</w:t>
      </w:r>
    </w:p>
    <w:p w14:paraId="15F3EFF3" w14:textId="77777777" w:rsidR="00176677" w:rsidRPr="00176677" w:rsidRDefault="00176677" w:rsidP="00176677">
      <w:pPr>
        <w:spacing w:after="0" w:line="240" w:lineRule="auto"/>
        <w:rPr>
          <w:rFonts w:ascii="Georgia" w:eastAsia="Times New Roman" w:hAnsi="Georgia"/>
        </w:rPr>
      </w:pPr>
    </w:p>
    <w:p w14:paraId="4A490CC7" w14:textId="77777777" w:rsidR="00176677" w:rsidRPr="00176677" w:rsidRDefault="00176677" w:rsidP="00176677">
      <w:pPr>
        <w:spacing w:after="0" w:line="240" w:lineRule="auto"/>
        <w:rPr>
          <w:rFonts w:ascii="Georgia" w:eastAsia="Times New Roman" w:hAnsi="Georgia"/>
        </w:rPr>
      </w:pPr>
      <w:r w:rsidRPr="00176677">
        <w:rPr>
          <w:rFonts w:ascii="Georgia" w:eastAsia="Times New Roman" w:hAnsi="Georgia"/>
        </w:rPr>
        <w:t>The Executive Director/Administrator will be responsible for determining when a reportable event has occurred and will complete all required FDA reports.</w:t>
      </w:r>
    </w:p>
    <w:p w14:paraId="6F7BFD6A" w14:textId="77777777" w:rsidR="00F7485F" w:rsidRPr="00F7485F" w:rsidRDefault="00F7485F" w:rsidP="00126981">
      <w:pPr>
        <w:keepNext/>
        <w:spacing w:after="0" w:line="240" w:lineRule="auto"/>
        <w:outlineLvl w:val="2"/>
        <w:rPr>
          <w:rFonts w:ascii="Georgia" w:eastAsia="PMingLiU" w:hAnsi="Georgia"/>
          <w:b/>
          <w:bCs/>
          <w:caps/>
          <w:szCs w:val="28"/>
        </w:rPr>
      </w:pPr>
    </w:p>
    <w:p w14:paraId="02B5C485" w14:textId="77777777" w:rsidR="00126981" w:rsidRPr="00126981" w:rsidRDefault="00126981" w:rsidP="00126981">
      <w:pPr>
        <w:keepNext/>
        <w:spacing w:after="0" w:line="240" w:lineRule="auto"/>
        <w:outlineLvl w:val="2"/>
        <w:rPr>
          <w:rFonts w:ascii="Avenir" w:eastAsia="PMingLiU" w:hAnsi="Avenir"/>
          <w:b/>
          <w:bCs/>
          <w:caps/>
          <w:sz w:val="28"/>
          <w:szCs w:val="28"/>
        </w:rPr>
      </w:pPr>
      <w:r w:rsidRPr="00126981">
        <w:rPr>
          <w:rFonts w:ascii="Avenir" w:eastAsia="PMingLiU" w:hAnsi="Avenir"/>
          <w:b/>
          <w:bCs/>
          <w:caps/>
          <w:sz w:val="28"/>
          <w:szCs w:val="28"/>
        </w:rPr>
        <w:t>PROCEDURE</w:t>
      </w:r>
    </w:p>
    <w:p w14:paraId="1240E348" w14:textId="77777777" w:rsidR="00F7485F" w:rsidRDefault="00F7485F" w:rsidP="00F7485F">
      <w:pPr>
        <w:spacing w:after="0" w:line="240" w:lineRule="auto"/>
        <w:ind w:left="432"/>
        <w:rPr>
          <w:rFonts w:ascii="Georgia" w:eastAsia="Times New Roman" w:hAnsi="Georgia"/>
        </w:rPr>
      </w:pPr>
    </w:p>
    <w:p w14:paraId="5E5C0724" w14:textId="573DFD69" w:rsidR="00176677" w:rsidRPr="00176677" w:rsidRDefault="00176677" w:rsidP="00176677">
      <w:pPr>
        <w:numPr>
          <w:ilvl w:val="0"/>
          <w:numId w:val="5"/>
        </w:numPr>
        <w:spacing w:after="0" w:line="240" w:lineRule="auto"/>
        <w:ind w:left="432"/>
        <w:rPr>
          <w:rFonts w:ascii="Georgia" w:eastAsia="Times New Roman" w:hAnsi="Georgia"/>
        </w:rPr>
      </w:pPr>
      <w:r w:rsidRPr="00176677">
        <w:rPr>
          <w:rFonts w:ascii="Georgia" w:eastAsia="Times New Roman" w:hAnsi="Georgia"/>
        </w:rPr>
        <w:t xml:space="preserve">A report using FDA Form 3500A will be completed and submitted to the manufacturer of a device when it is suspected or determined that a device has caused serious injury or illness to a patient.  The report </w:t>
      </w:r>
      <w:r w:rsidR="00196C3C">
        <w:rPr>
          <w:rFonts w:ascii="Georgia" w:eastAsia="Times New Roman" w:hAnsi="Georgia"/>
        </w:rPr>
        <w:t xml:space="preserve">should </w:t>
      </w:r>
      <w:r w:rsidRPr="00176677">
        <w:rPr>
          <w:rFonts w:ascii="Georgia" w:eastAsia="Times New Roman" w:hAnsi="Georgia"/>
        </w:rPr>
        <w:t xml:space="preserve"> be completed within ten (10) working days of discovery of the serious injury to the patient.</w:t>
      </w:r>
    </w:p>
    <w:p w14:paraId="0B8AD396" w14:textId="3B550221" w:rsidR="00176677" w:rsidRPr="00176677" w:rsidRDefault="00176677" w:rsidP="00176677">
      <w:pPr>
        <w:numPr>
          <w:ilvl w:val="0"/>
          <w:numId w:val="5"/>
        </w:numPr>
        <w:spacing w:after="0" w:line="240" w:lineRule="auto"/>
        <w:ind w:left="432"/>
        <w:rPr>
          <w:rFonts w:ascii="Georgia" w:eastAsia="Times New Roman" w:hAnsi="Georgia" w:cs="Arial"/>
        </w:rPr>
      </w:pPr>
      <w:r w:rsidRPr="00176677">
        <w:rPr>
          <w:rFonts w:ascii="Georgia" w:eastAsia="Times New Roman" w:hAnsi="Georgia" w:cs="Arial"/>
        </w:rPr>
        <w:t xml:space="preserve">A report using FDA Form 3500A </w:t>
      </w:r>
      <w:r w:rsidR="00196C3C">
        <w:rPr>
          <w:rFonts w:ascii="Georgia" w:eastAsia="Times New Roman" w:hAnsi="Georgia" w:cs="Arial"/>
        </w:rPr>
        <w:t xml:space="preserve">should </w:t>
      </w:r>
      <w:r w:rsidRPr="00176677">
        <w:rPr>
          <w:rFonts w:ascii="Georgia" w:eastAsia="Times New Roman" w:hAnsi="Georgia" w:cs="Arial"/>
        </w:rPr>
        <w:t xml:space="preserve"> be completed and submitted to the manufacturer of a device and the FDA when it is suspected or determined that a device has caused a patient death.  The report </w:t>
      </w:r>
      <w:r w:rsidR="00196C3C">
        <w:rPr>
          <w:rFonts w:ascii="Georgia" w:eastAsia="Times New Roman" w:hAnsi="Georgia" w:cs="Arial"/>
        </w:rPr>
        <w:t xml:space="preserve">should </w:t>
      </w:r>
      <w:r w:rsidRPr="00176677">
        <w:rPr>
          <w:rFonts w:ascii="Georgia" w:eastAsia="Times New Roman" w:hAnsi="Georgia" w:cs="Arial"/>
        </w:rPr>
        <w:t xml:space="preserve"> be completed within ten (10) working days of discovery of the patient’s death.</w:t>
      </w:r>
    </w:p>
    <w:p w14:paraId="67E3DD5C" w14:textId="77777777" w:rsidR="00176677" w:rsidRPr="00176677" w:rsidRDefault="00176677" w:rsidP="00176677">
      <w:pPr>
        <w:numPr>
          <w:ilvl w:val="0"/>
          <w:numId w:val="5"/>
        </w:numPr>
        <w:spacing w:after="0" w:line="240" w:lineRule="auto"/>
        <w:ind w:left="432"/>
        <w:rPr>
          <w:rFonts w:ascii="Georgia" w:eastAsia="Times New Roman" w:hAnsi="Georgia" w:cs="Arial"/>
        </w:rPr>
      </w:pPr>
      <w:r w:rsidRPr="00176677">
        <w:rPr>
          <w:rFonts w:ascii="Georgia" w:eastAsia="Times New Roman" w:hAnsi="Georgia" w:cs="Arial"/>
        </w:rPr>
        <w:t xml:space="preserve">In addition to individual device reports, an annual report to the FDA will be made, using FDA form 3419, summarizing all reports sent to manufacturers and the FDA in the previous year.  </w:t>
      </w:r>
      <w:r w:rsidRPr="00176677">
        <w:rPr>
          <w:rFonts w:ascii="Georgia" w:eastAsia="Times New Roman" w:hAnsi="Georgia"/>
        </w:rPr>
        <w:t>The</w:t>
      </w:r>
      <w:r w:rsidRPr="00176677">
        <w:rPr>
          <w:rFonts w:ascii="Georgia" w:eastAsia="Times New Roman" w:hAnsi="Georgia" w:cs="Arial"/>
        </w:rPr>
        <w:t xml:space="preserve"> annual report is due by January 1st of each year where a reportable occurrence has occurred.</w:t>
      </w:r>
    </w:p>
    <w:p w14:paraId="2BAFF148" w14:textId="77777777" w:rsidR="00176677" w:rsidRPr="00176677" w:rsidRDefault="00176677" w:rsidP="00176677">
      <w:pPr>
        <w:numPr>
          <w:ilvl w:val="0"/>
          <w:numId w:val="5"/>
        </w:numPr>
        <w:spacing w:after="0" w:line="240" w:lineRule="auto"/>
        <w:ind w:left="432"/>
        <w:rPr>
          <w:rFonts w:ascii="Georgia" w:eastAsia="Times New Roman" w:hAnsi="Georgia" w:cs="Arial"/>
        </w:rPr>
      </w:pPr>
      <w:r w:rsidRPr="00176677">
        <w:rPr>
          <w:rFonts w:ascii="Georgia" w:eastAsia="Times New Roman" w:hAnsi="Georgia" w:cs="Arial"/>
        </w:rPr>
        <w:lastRenderedPageBreak/>
        <w:t>A file will be established and maintained for each reportable event and will include:</w:t>
      </w:r>
    </w:p>
    <w:p w14:paraId="17C82F5A" w14:textId="77777777" w:rsidR="00176677" w:rsidRPr="00176677" w:rsidRDefault="00176677" w:rsidP="00176677">
      <w:pPr>
        <w:numPr>
          <w:ilvl w:val="1"/>
          <w:numId w:val="5"/>
        </w:numPr>
        <w:spacing w:after="0" w:line="240" w:lineRule="auto"/>
        <w:ind w:left="864" w:hanging="432"/>
        <w:rPr>
          <w:rFonts w:ascii="Georgia" w:eastAsia="Times New Roman" w:hAnsi="Georgia" w:cs="Arial"/>
        </w:rPr>
      </w:pPr>
      <w:r w:rsidRPr="00176677">
        <w:rPr>
          <w:rFonts w:ascii="Georgia" w:eastAsia="Times New Roman" w:hAnsi="Georgia" w:cs="Arial"/>
        </w:rPr>
        <w:t xml:space="preserve">Information </w:t>
      </w:r>
      <w:r w:rsidRPr="00176677">
        <w:rPr>
          <w:rFonts w:ascii="Georgia" w:eastAsia="Times New Roman" w:hAnsi="Georgia"/>
        </w:rPr>
        <w:t>related</w:t>
      </w:r>
      <w:r w:rsidRPr="00176677">
        <w:rPr>
          <w:rFonts w:ascii="Georgia" w:eastAsia="Times New Roman" w:hAnsi="Georgia" w:cs="Arial"/>
        </w:rPr>
        <w:t xml:space="preserve"> to the investigation of the event—including all documentation of the reporting decisions and the decision-making process</w:t>
      </w:r>
    </w:p>
    <w:p w14:paraId="75CD3B27" w14:textId="77777777" w:rsidR="00176677" w:rsidRPr="00176677" w:rsidRDefault="00176677" w:rsidP="00176677">
      <w:pPr>
        <w:numPr>
          <w:ilvl w:val="1"/>
          <w:numId w:val="5"/>
        </w:numPr>
        <w:spacing w:after="0" w:line="240" w:lineRule="auto"/>
        <w:ind w:left="864" w:hanging="432"/>
        <w:rPr>
          <w:rFonts w:ascii="Georgia" w:eastAsia="Times New Roman" w:hAnsi="Georgia" w:cs="Arial"/>
        </w:rPr>
      </w:pPr>
      <w:r w:rsidRPr="00176677">
        <w:rPr>
          <w:rFonts w:ascii="Georgia" w:eastAsia="Times New Roman" w:hAnsi="Georgia" w:cs="Arial"/>
        </w:rPr>
        <w:t>Copies of all completed Medical Device Reporting forms and other information submitted to the FDA, distributors, and manufacturers</w:t>
      </w:r>
    </w:p>
    <w:p w14:paraId="5D632E7E" w14:textId="77777777" w:rsidR="00176677" w:rsidRPr="00176677" w:rsidRDefault="00176677" w:rsidP="00176677">
      <w:pPr>
        <w:numPr>
          <w:ilvl w:val="0"/>
          <w:numId w:val="5"/>
        </w:numPr>
        <w:spacing w:after="0" w:line="240" w:lineRule="auto"/>
        <w:ind w:left="432"/>
        <w:rPr>
          <w:rFonts w:ascii="Georgia" w:eastAsia="Times New Roman" w:hAnsi="Georgia" w:cs="Arial"/>
        </w:rPr>
      </w:pPr>
      <w:r w:rsidRPr="00176677">
        <w:rPr>
          <w:rFonts w:ascii="Georgia" w:eastAsia="Times New Roman" w:hAnsi="Georgia" w:cs="Arial"/>
        </w:rPr>
        <w:t xml:space="preserve">All </w:t>
      </w:r>
      <w:r w:rsidRPr="00176677">
        <w:rPr>
          <w:rFonts w:ascii="Georgia" w:eastAsia="Times New Roman" w:hAnsi="Georgia"/>
        </w:rPr>
        <w:t>records</w:t>
      </w:r>
      <w:r w:rsidRPr="00176677">
        <w:rPr>
          <w:rFonts w:ascii="Georgia" w:eastAsia="Times New Roman" w:hAnsi="Georgia" w:cs="Arial"/>
        </w:rPr>
        <w:t xml:space="preserve"> will be maintained for a period of two (2) years after the reportable event.</w:t>
      </w:r>
    </w:p>
    <w:p w14:paraId="40FB8432" w14:textId="77777777" w:rsidR="00176677" w:rsidRPr="00176677" w:rsidRDefault="00176677" w:rsidP="00176677">
      <w:pPr>
        <w:numPr>
          <w:ilvl w:val="0"/>
          <w:numId w:val="5"/>
        </w:numPr>
        <w:spacing w:after="0" w:line="240" w:lineRule="auto"/>
        <w:ind w:left="432"/>
        <w:rPr>
          <w:rFonts w:ascii="Georgia" w:eastAsia="Times New Roman" w:hAnsi="Georgia" w:cs="Arial"/>
        </w:rPr>
      </w:pPr>
      <w:r w:rsidRPr="00176677">
        <w:rPr>
          <w:rFonts w:ascii="Georgia" w:eastAsia="Times New Roman" w:hAnsi="Georgia" w:cs="Arial"/>
        </w:rPr>
        <w:t xml:space="preserve">Safe </w:t>
      </w:r>
      <w:r w:rsidRPr="00176677">
        <w:rPr>
          <w:rFonts w:ascii="Georgia" w:eastAsia="Times New Roman" w:hAnsi="Georgia"/>
        </w:rPr>
        <w:t>Medical</w:t>
      </w:r>
      <w:r w:rsidRPr="00176677">
        <w:rPr>
          <w:rFonts w:ascii="Georgia" w:eastAsia="Times New Roman" w:hAnsi="Georgia" w:cs="Arial"/>
        </w:rPr>
        <w:t xml:space="preserve"> Device Reporting education will be provided to personnel on an annual basis.  Documentation of education will include:</w:t>
      </w:r>
    </w:p>
    <w:p w14:paraId="0C0B45A3" w14:textId="77777777" w:rsidR="00176677" w:rsidRPr="00176677" w:rsidRDefault="00176677" w:rsidP="00176677">
      <w:pPr>
        <w:numPr>
          <w:ilvl w:val="1"/>
          <w:numId w:val="5"/>
        </w:numPr>
        <w:spacing w:after="0" w:line="240" w:lineRule="auto"/>
        <w:ind w:left="864" w:hanging="432"/>
        <w:rPr>
          <w:rFonts w:ascii="Georgia" w:eastAsia="Times New Roman" w:hAnsi="Georgia"/>
        </w:rPr>
      </w:pPr>
      <w:r w:rsidRPr="00176677">
        <w:rPr>
          <w:rFonts w:ascii="Georgia" w:eastAsia="Times New Roman" w:hAnsi="Georgia"/>
        </w:rPr>
        <w:t>Dates of sessions</w:t>
      </w:r>
    </w:p>
    <w:p w14:paraId="277B3F08" w14:textId="77777777" w:rsidR="00176677" w:rsidRPr="00176677" w:rsidRDefault="00176677" w:rsidP="00176677">
      <w:pPr>
        <w:numPr>
          <w:ilvl w:val="1"/>
          <w:numId w:val="5"/>
        </w:numPr>
        <w:spacing w:after="0" w:line="240" w:lineRule="auto"/>
        <w:ind w:left="864" w:hanging="432"/>
        <w:rPr>
          <w:rFonts w:ascii="Georgia" w:eastAsia="Times New Roman" w:hAnsi="Georgia"/>
        </w:rPr>
      </w:pPr>
      <w:r w:rsidRPr="00176677">
        <w:rPr>
          <w:rFonts w:ascii="Georgia" w:eastAsia="Times New Roman" w:hAnsi="Georgia"/>
        </w:rPr>
        <w:t>Written curriculum outlines describe training content</w:t>
      </w:r>
    </w:p>
    <w:p w14:paraId="3E2DCDF4" w14:textId="77777777" w:rsidR="00176677" w:rsidRPr="00176677" w:rsidRDefault="00176677" w:rsidP="00176677">
      <w:pPr>
        <w:numPr>
          <w:ilvl w:val="1"/>
          <w:numId w:val="5"/>
        </w:numPr>
        <w:spacing w:after="0" w:line="240" w:lineRule="auto"/>
        <w:ind w:left="864" w:hanging="432"/>
        <w:rPr>
          <w:rFonts w:ascii="Georgia" w:eastAsia="Times New Roman" w:hAnsi="Georgia"/>
        </w:rPr>
      </w:pPr>
      <w:r w:rsidRPr="00176677">
        <w:rPr>
          <w:rFonts w:ascii="Georgia" w:eastAsia="Times New Roman" w:hAnsi="Georgia"/>
        </w:rPr>
        <w:t>Records of attendance</w:t>
      </w:r>
    </w:p>
    <w:p w14:paraId="7E42DE62" w14:textId="77777777" w:rsidR="00176677" w:rsidRPr="004039FB" w:rsidRDefault="00176677" w:rsidP="004039FB"/>
    <w:sectPr w:rsidR="00176677" w:rsidRPr="004039FB" w:rsidSect="00F7485F">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FBCB9" w14:textId="77777777" w:rsidR="002208E0" w:rsidRDefault="002208E0" w:rsidP="00004886">
      <w:pPr>
        <w:spacing w:after="0" w:line="240" w:lineRule="auto"/>
      </w:pPr>
      <w:r>
        <w:separator/>
      </w:r>
    </w:p>
  </w:endnote>
  <w:endnote w:type="continuationSeparator" w:id="0">
    <w:p w14:paraId="590BAC4C" w14:textId="77777777" w:rsidR="002208E0" w:rsidRDefault="002208E0"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615098991"/>
      <w:docPartObj>
        <w:docPartGallery w:val="Page Numbers (Top of Page)"/>
        <w:docPartUnique/>
      </w:docPartObj>
    </w:sdtPr>
    <w:sdtEndPr/>
    <w:sdtContent>
      <w:p w14:paraId="1C85BA8E" w14:textId="77777777" w:rsidR="00F7485F" w:rsidRPr="00F7485F" w:rsidRDefault="00F7485F" w:rsidP="00F7485F">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6795A980" w14:textId="77777777" w:rsidR="003A605C" w:rsidRPr="00F7485F" w:rsidRDefault="003A605C" w:rsidP="00F7485F">
            <w:pPr>
              <w:pStyle w:val="Footer"/>
              <w:jc w:val="right"/>
              <w:rPr>
                <w:rFonts w:ascii="Avenir" w:hAnsi="Avenir"/>
              </w:rPr>
            </w:pPr>
            <w:r w:rsidRPr="0091763A">
              <w:rPr>
                <w:rFonts w:ascii="Avenir" w:hAnsi="Avenir"/>
              </w:rPr>
              <w:t xml:space="preserve">Page </w:t>
            </w:r>
            <w:r w:rsidR="00744C01" w:rsidRPr="0091763A">
              <w:rPr>
                <w:rFonts w:ascii="Avenir" w:hAnsi="Avenir"/>
                <w:b/>
                <w:sz w:val="24"/>
                <w:szCs w:val="24"/>
              </w:rPr>
              <w:fldChar w:fldCharType="begin"/>
            </w:r>
            <w:r w:rsidRPr="0091763A">
              <w:rPr>
                <w:rFonts w:ascii="Avenir" w:hAnsi="Avenir"/>
                <w:b/>
              </w:rPr>
              <w:instrText xml:space="preserve"> PAGE </w:instrText>
            </w:r>
            <w:r w:rsidR="00744C01" w:rsidRPr="0091763A">
              <w:rPr>
                <w:rFonts w:ascii="Avenir" w:hAnsi="Avenir"/>
                <w:b/>
                <w:sz w:val="24"/>
                <w:szCs w:val="24"/>
              </w:rPr>
              <w:fldChar w:fldCharType="separate"/>
            </w:r>
            <w:r w:rsidR="00AA4F8A">
              <w:rPr>
                <w:rFonts w:ascii="Avenir" w:hAnsi="Avenir"/>
                <w:b/>
                <w:noProof/>
              </w:rPr>
              <w:t>1</w:t>
            </w:r>
            <w:r w:rsidR="00744C01" w:rsidRPr="0091763A">
              <w:rPr>
                <w:rFonts w:ascii="Avenir" w:hAnsi="Avenir"/>
                <w:b/>
                <w:sz w:val="24"/>
                <w:szCs w:val="24"/>
              </w:rPr>
              <w:fldChar w:fldCharType="end"/>
            </w:r>
            <w:r w:rsidRPr="0091763A">
              <w:rPr>
                <w:rFonts w:ascii="Avenir" w:hAnsi="Avenir"/>
              </w:rPr>
              <w:t xml:space="preserve"> of </w:t>
            </w:r>
            <w:r w:rsidR="00744C01" w:rsidRPr="0091763A">
              <w:rPr>
                <w:rFonts w:ascii="Avenir" w:hAnsi="Avenir"/>
                <w:b/>
                <w:sz w:val="24"/>
                <w:szCs w:val="24"/>
              </w:rPr>
              <w:fldChar w:fldCharType="begin"/>
            </w:r>
            <w:r w:rsidRPr="0091763A">
              <w:rPr>
                <w:rFonts w:ascii="Avenir" w:hAnsi="Avenir"/>
                <w:b/>
              </w:rPr>
              <w:instrText xml:space="preserve"> NUMPAGES  </w:instrText>
            </w:r>
            <w:r w:rsidR="00744C01" w:rsidRPr="0091763A">
              <w:rPr>
                <w:rFonts w:ascii="Avenir" w:hAnsi="Avenir"/>
                <w:b/>
                <w:sz w:val="24"/>
                <w:szCs w:val="24"/>
              </w:rPr>
              <w:fldChar w:fldCharType="separate"/>
            </w:r>
            <w:r w:rsidR="00AA4F8A">
              <w:rPr>
                <w:rFonts w:ascii="Avenir" w:hAnsi="Avenir"/>
                <w:b/>
                <w:noProof/>
              </w:rPr>
              <w:t>1</w:t>
            </w:r>
            <w:r w:rsidR="00744C01"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A4026" w14:textId="77777777" w:rsidR="002208E0" w:rsidRDefault="002208E0" w:rsidP="00004886">
      <w:pPr>
        <w:spacing w:after="0" w:line="240" w:lineRule="auto"/>
      </w:pPr>
      <w:r>
        <w:separator/>
      </w:r>
    </w:p>
  </w:footnote>
  <w:footnote w:type="continuationSeparator" w:id="0">
    <w:p w14:paraId="715536F4" w14:textId="77777777" w:rsidR="002208E0" w:rsidRDefault="002208E0"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BA0D2" w14:textId="77777777" w:rsidR="003A605C" w:rsidRDefault="00176677"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4B6856D6" wp14:editId="7CD82981">
              <wp:simplePos x="0" y="0"/>
              <wp:positionH relativeFrom="column">
                <wp:posOffset>2705100</wp:posOffset>
              </wp:positionH>
              <wp:positionV relativeFrom="paragraph">
                <wp:posOffset>87630</wp:posOffset>
              </wp:positionV>
              <wp:extent cx="358394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68032D" w14:textId="77777777"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6856D6" id="_x0000_t202" coordsize="21600,21600" o:spt="202" path="m,l,21600r21600,l21600,xe">
              <v:stroke joinstyle="miter"/>
              <v:path gradientshapeok="t" o:connecttype="rect"/>
            </v:shapetype>
            <v:shape id="Text Box 1" o:spid="_x0000_s1026" type="#_x0000_t202" style="position:absolute;left:0;text-align:left;margin-left:213pt;margin-top:6.9pt;width:282.2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" stroked="f">
              <v:textbox style="mso-fit-shape-to-text:t">
                <w:txbxContent>
                  <w:p w14:paraId="6568032D" w14:textId="77777777"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v:textbox>
            </v:shape>
          </w:pict>
        </mc:Fallback>
      </mc:AlternateContent>
    </w:r>
    <w:r w:rsidR="00857EA6">
      <w:rPr>
        <w:noProof/>
      </w:rPr>
      <w:drawing>
        <wp:inline distT="0" distB="0" distL="0" distR="0" wp14:anchorId="0BBD2AEF" wp14:editId="7324CA0B">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115"/>
      <w:gridCol w:w="3114"/>
    </w:tblGrid>
    <w:tr w:rsidR="00F7485F" w:rsidRPr="00004886" w14:paraId="15AE27A5" w14:textId="77777777" w:rsidTr="00F7485F">
      <w:trPr>
        <w:trHeight w:val="432"/>
      </w:trPr>
      <w:tc>
        <w:tcPr>
          <w:tcW w:w="9350" w:type="dxa"/>
          <w:gridSpan w:val="3"/>
          <w:shd w:val="clear" w:color="auto" w:fill="D9D9D9" w:themeFill="background1" w:themeFillShade="D9"/>
          <w:vAlign w:val="center"/>
        </w:tcPr>
        <w:p w14:paraId="38259ABD" w14:textId="77777777" w:rsidR="00F7485F" w:rsidRPr="0091763A" w:rsidRDefault="00F7485F" w:rsidP="00F7485F">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F7485F" w:rsidRPr="00004886" w14:paraId="371D7609" w14:textId="77777777" w:rsidTr="00F7485F">
      <w:trPr>
        <w:trHeight w:val="432"/>
      </w:trPr>
      <w:tc>
        <w:tcPr>
          <w:tcW w:w="9350" w:type="dxa"/>
          <w:gridSpan w:val="3"/>
          <w:vAlign w:val="center"/>
        </w:tcPr>
        <w:p w14:paraId="55339665" w14:textId="77777777" w:rsidR="00F7485F" w:rsidRPr="00383057" w:rsidRDefault="00F7485F" w:rsidP="00F7485F">
          <w:pPr>
            <w:spacing w:after="0" w:line="240" w:lineRule="auto"/>
            <w:rPr>
              <w:rFonts w:ascii="Georgia" w:eastAsiaTheme="minorHAnsi" w:hAnsi="Georgia" w:cstheme="minorBidi"/>
            </w:rPr>
          </w:pPr>
          <w:r>
            <w:rPr>
              <w:rFonts w:ascii="Georgia" w:eastAsiaTheme="minorHAnsi" w:hAnsi="Georgia" w:cstheme="minorBidi"/>
            </w:rPr>
            <w:t>Safe Medical Device Act</w:t>
          </w:r>
        </w:p>
      </w:tc>
    </w:tr>
    <w:tr w:rsidR="00017F74" w:rsidRPr="00004886" w14:paraId="42FFA3F5" w14:textId="77777777" w:rsidTr="00F7485F">
      <w:tc>
        <w:tcPr>
          <w:tcW w:w="3121" w:type="dxa"/>
          <w:shd w:val="clear" w:color="auto" w:fill="D9D9D9" w:themeFill="background1" w:themeFillShade="D9"/>
        </w:tcPr>
        <w:p w14:paraId="00460CD8"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5" w:type="dxa"/>
          <w:shd w:val="clear" w:color="auto" w:fill="D9D9D9" w:themeFill="background1" w:themeFillShade="D9"/>
          <w:tcMar>
            <w:top w:w="115" w:type="dxa"/>
            <w:left w:w="115" w:type="dxa"/>
            <w:bottom w:w="115" w:type="dxa"/>
            <w:right w:w="115" w:type="dxa"/>
          </w:tcMar>
        </w:tcPr>
        <w:p w14:paraId="1A675838"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4" w:type="dxa"/>
          <w:shd w:val="clear" w:color="auto" w:fill="D9D9D9" w:themeFill="background1" w:themeFillShade="D9"/>
        </w:tcPr>
        <w:p w14:paraId="09B01418"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2504A391" w14:textId="77777777" w:rsidTr="00F7485F">
      <w:tc>
        <w:tcPr>
          <w:tcW w:w="3121" w:type="dxa"/>
        </w:tcPr>
        <w:p w14:paraId="6441C5B9" w14:textId="77777777" w:rsidR="00017F74" w:rsidRPr="00383057" w:rsidRDefault="00126981" w:rsidP="00D755F0">
          <w:pPr>
            <w:spacing w:after="0" w:line="240" w:lineRule="auto"/>
            <w:rPr>
              <w:rFonts w:ascii="Georgia" w:eastAsiaTheme="minorHAnsi" w:hAnsi="Georgia" w:cstheme="minorBidi"/>
            </w:rPr>
          </w:pPr>
          <w:r>
            <w:rPr>
              <w:rFonts w:ascii="Georgia" w:eastAsiaTheme="minorHAnsi" w:hAnsi="Georgia" w:cstheme="minorBidi"/>
            </w:rPr>
            <w:t>12/28/2015</w:t>
          </w:r>
        </w:p>
      </w:tc>
      <w:tc>
        <w:tcPr>
          <w:tcW w:w="3115" w:type="dxa"/>
          <w:tcMar>
            <w:top w:w="115" w:type="dxa"/>
            <w:left w:w="115" w:type="dxa"/>
            <w:bottom w:w="115" w:type="dxa"/>
            <w:right w:w="115" w:type="dxa"/>
          </w:tcMar>
        </w:tcPr>
        <w:p w14:paraId="4A4B46D0" w14:textId="04DC6B3E" w:rsidR="00017F74" w:rsidRPr="00383057" w:rsidRDefault="005868B5" w:rsidP="00D755F0">
          <w:pPr>
            <w:spacing w:after="0" w:line="240" w:lineRule="auto"/>
            <w:rPr>
              <w:rFonts w:ascii="Georgia" w:eastAsiaTheme="minorHAnsi" w:hAnsi="Georgia" w:cstheme="minorBidi"/>
            </w:rPr>
          </w:pPr>
          <w:r>
            <w:rPr>
              <w:rFonts w:ascii="Georgia" w:eastAsiaTheme="minorHAnsi" w:hAnsi="Georgia" w:cstheme="minorBidi"/>
            </w:rPr>
            <w:t>05/24/2024</w:t>
          </w:r>
        </w:p>
      </w:tc>
      <w:tc>
        <w:tcPr>
          <w:tcW w:w="3114" w:type="dxa"/>
        </w:tcPr>
        <w:p w14:paraId="44E87606" w14:textId="12F28886" w:rsidR="00017F74" w:rsidRPr="00383057" w:rsidRDefault="005868B5" w:rsidP="00D755F0">
          <w:pPr>
            <w:spacing w:after="0" w:line="240" w:lineRule="auto"/>
            <w:rPr>
              <w:rFonts w:ascii="Georgia" w:eastAsiaTheme="minorHAnsi" w:hAnsi="Georgia" w:cstheme="minorBidi"/>
            </w:rPr>
          </w:pPr>
          <w:r>
            <w:rPr>
              <w:rFonts w:ascii="Georgia" w:eastAsiaTheme="minorHAnsi" w:hAnsi="Georgia" w:cstheme="minorBidi"/>
            </w:rPr>
            <w:t>05/24/2026</w:t>
          </w:r>
        </w:p>
      </w:tc>
    </w:tr>
    <w:tr w:rsidR="00F7485F" w:rsidRPr="00004886" w14:paraId="2E33EBB6" w14:textId="77777777" w:rsidTr="00F7485F">
      <w:trPr>
        <w:trHeight w:val="432"/>
      </w:trPr>
      <w:tc>
        <w:tcPr>
          <w:tcW w:w="9350" w:type="dxa"/>
          <w:gridSpan w:val="3"/>
          <w:shd w:val="clear" w:color="auto" w:fill="D9D9D9" w:themeFill="background1" w:themeFillShade="D9"/>
          <w:vAlign w:val="center"/>
        </w:tcPr>
        <w:p w14:paraId="3E03ADEB" w14:textId="77777777" w:rsidR="00F7485F" w:rsidRPr="0091763A" w:rsidRDefault="00F7485F" w:rsidP="00F7485F">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F7485F" w:rsidRPr="00004886" w14:paraId="5A4B9516" w14:textId="77777777" w:rsidTr="00F7485F">
      <w:trPr>
        <w:trHeight w:val="576"/>
      </w:trPr>
      <w:tc>
        <w:tcPr>
          <w:tcW w:w="9350" w:type="dxa"/>
          <w:gridSpan w:val="3"/>
          <w:vAlign w:val="center"/>
        </w:tcPr>
        <w:p w14:paraId="18E668B5" w14:textId="77777777" w:rsidR="00F7485F" w:rsidRPr="00383057" w:rsidRDefault="00F7485F" w:rsidP="00F7485F">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017F74" w:rsidRPr="00004886" w14:paraId="3243122A" w14:textId="77777777" w:rsidTr="00F7485F">
      <w:tc>
        <w:tcPr>
          <w:tcW w:w="9350" w:type="dxa"/>
          <w:gridSpan w:val="3"/>
          <w:shd w:val="clear" w:color="auto" w:fill="D9D9D9" w:themeFill="background1" w:themeFillShade="D9"/>
          <w:tcMar>
            <w:top w:w="115" w:type="dxa"/>
            <w:left w:w="115" w:type="dxa"/>
            <w:bottom w:w="115" w:type="dxa"/>
            <w:right w:w="115" w:type="dxa"/>
          </w:tcMar>
        </w:tcPr>
        <w:p w14:paraId="20A342B6"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30DDCA9C" w14:textId="77777777" w:rsidTr="00F7485F">
      <w:tc>
        <w:tcPr>
          <w:tcW w:w="9350" w:type="dxa"/>
          <w:gridSpan w:val="3"/>
          <w:shd w:val="clear" w:color="auto" w:fill="auto"/>
          <w:tcMar>
            <w:top w:w="115" w:type="dxa"/>
            <w:left w:w="115" w:type="dxa"/>
            <w:bottom w:w="115" w:type="dxa"/>
            <w:right w:w="115" w:type="dxa"/>
          </w:tcMar>
        </w:tcPr>
        <w:p w14:paraId="521CAB20" w14:textId="77777777" w:rsidR="00017F74" w:rsidRPr="00383057" w:rsidRDefault="00017F74" w:rsidP="00D755F0">
          <w:pPr>
            <w:spacing w:after="0" w:line="240" w:lineRule="auto"/>
            <w:rPr>
              <w:rFonts w:ascii="Georgia" w:eastAsiaTheme="minorHAnsi" w:hAnsi="Georgia" w:cstheme="minorBidi"/>
            </w:rPr>
          </w:pPr>
        </w:p>
      </w:tc>
    </w:tr>
  </w:tbl>
  <w:p w14:paraId="47B2904C"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E324CEA"/>
    <w:multiLevelType w:val="hybridMultilevel"/>
    <w:tmpl w:val="6B7A7EB8"/>
    <w:lvl w:ilvl="0" w:tplc="B91041F0">
      <w:start w:val="1"/>
      <w:numFmt w:val="decimal"/>
      <w:lvlText w:val="%1."/>
      <w:lvlJc w:val="left"/>
      <w:pPr>
        <w:tabs>
          <w:tab w:val="num" w:pos="1296"/>
        </w:tabs>
        <w:ind w:left="1296" w:hanging="432"/>
      </w:pPr>
      <w:rPr>
        <w:rFonts w:ascii="Georgia" w:hAnsi="Georgia" w:hint="default"/>
        <w:b w:val="0"/>
        <w:i w:val="0"/>
        <w:sz w:val="22"/>
      </w:rPr>
    </w:lvl>
    <w:lvl w:ilvl="1" w:tplc="D7F8CE3A">
      <w:start w:val="1"/>
      <w:numFmt w:val="upp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58F0"/>
    <w:rsid w:val="00017F74"/>
    <w:rsid w:val="00070BDF"/>
    <w:rsid w:val="000E0733"/>
    <w:rsid w:val="00126981"/>
    <w:rsid w:val="00176677"/>
    <w:rsid w:val="00196C3C"/>
    <w:rsid w:val="002174C0"/>
    <w:rsid w:val="002208E0"/>
    <w:rsid w:val="00366B62"/>
    <w:rsid w:val="00383057"/>
    <w:rsid w:val="003A605C"/>
    <w:rsid w:val="004039FB"/>
    <w:rsid w:val="00496194"/>
    <w:rsid w:val="004B00A2"/>
    <w:rsid w:val="004F7E1E"/>
    <w:rsid w:val="005868B5"/>
    <w:rsid w:val="006318B2"/>
    <w:rsid w:val="00636251"/>
    <w:rsid w:val="0064513A"/>
    <w:rsid w:val="006772EC"/>
    <w:rsid w:val="00721119"/>
    <w:rsid w:val="00744C01"/>
    <w:rsid w:val="007D240F"/>
    <w:rsid w:val="00806F6F"/>
    <w:rsid w:val="00857EA6"/>
    <w:rsid w:val="008848AF"/>
    <w:rsid w:val="008F49D4"/>
    <w:rsid w:val="00914055"/>
    <w:rsid w:val="0091763A"/>
    <w:rsid w:val="009342A6"/>
    <w:rsid w:val="00AA4F8A"/>
    <w:rsid w:val="00AC317F"/>
    <w:rsid w:val="00AF53B2"/>
    <w:rsid w:val="00AF7CAE"/>
    <w:rsid w:val="00BA35F7"/>
    <w:rsid w:val="00BA51C0"/>
    <w:rsid w:val="00BF3734"/>
    <w:rsid w:val="00C70850"/>
    <w:rsid w:val="00CB5CE9"/>
    <w:rsid w:val="00DD17C5"/>
    <w:rsid w:val="00E547EA"/>
    <w:rsid w:val="00E810E1"/>
    <w:rsid w:val="00F107CD"/>
    <w:rsid w:val="00F53FEA"/>
    <w:rsid w:val="00F7485F"/>
    <w:rsid w:val="00FD6071"/>
    <w:rsid w:val="00FE6CDB"/>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57279D"/>
  <w15:docId w15:val="{CB032878-10AA-4C17-BA87-825746BC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2024-06-04T14:25:00Z</dcterms:created>
  <dcterms:modified xsi:type="dcterms:W3CDTF">2024-06-04T14:26:00Z</dcterms:modified>
</cp:coreProperties>
</file>