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41AC1" w14:textId="77777777" w:rsidR="006C1F75" w:rsidRPr="00A57E29" w:rsidRDefault="006C1F75" w:rsidP="00704478">
      <w:pPr>
        <w:widowControl w:val="0"/>
        <w:autoSpaceDE w:val="0"/>
        <w:autoSpaceDN w:val="0"/>
        <w:adjustRightInd w:val="0"/>
        <w:spacing w:after="100" w:line="240" w:lineRule="auto"/>
        <w:contextualSpacing/>
        <w:rPr>
          <w:rFonts w:ascii="Avenir" w:hAnsi="Avenir" w:cs="Arial"/>
          <w:b/>
          <w:bCs/>
        </w:rPr>
      </w:pPr>
      <w:r w:rsidRPr="00A57E29">
        <w:rPr>
          <w:rFonts w:ascii="Avenir" w:hAnsi="Avenir" w:cs="Arial"/>
          <w:b/>
          <w:bCs/>
        </w:rPr>
        <w:t>Basic Responsibility</w:t>
      </w:r>
    </w:p>
    <w:p w14:paraId="0D8351A8" w14:textId="77777777" w:rsidR="00704478" w:rsidRDefault="00704478" w:rsidP="00400823">
      <w:pPr>
        <w:pStyle w:val="Heading2"/>
        <w:spacing w:before="0" w:after="100" w:line="240" w:lineRule="auto"/>
        <w:contextualSpacing/>
        <w:rPr>
          <w:rFonts w:ascii="Georgia" w:eastAsia="Calibri" w:hAnsi="Georgia" w:cs="Arial"/>
          <w:b w:val="0"/>
          <w:bCs w:val="0"/>
          <w:color w:val="auto"/>
          <w:sz w:val="22"/>
          <w:szCs w:val="22"/>
        </w:rPr>
      </w:pPr>
      <w:r w:rsidRPr="00704478">
        <w:rPr>
          <w:rFonts w:ascii="Georgia" w:eastAsia="Calibri" w:hAnsi="Georgia" w:cs="Arial"/>
          <w:b w:val="0"/>
          <w:bCs w:val="0"/>
          <w:color w:val="auto"/>
          <w:sz w:val="22"/>
          <w:szCs w:val="22"/>
        </w:rPr>
        <w:t xml:space="preserve">Licensed Nurse, Nursing Assistant (under the supervision and direction of a licensed nurse) and Interdisciplinary Team </w:t>
      </w:r>
    </w:p>
    <w:p w14:paraId="01E050F5" w14:textId="77777777" w:rsidR="00704478" w:rsidRDefault="00704478" w:rsidP="00704478">
      <w:pPr>
        <w:pStyle w:val="Heading2"/>
        <w:spacing w:before="0" w:after="100" w:line="240" w:lineRule="auto"/>
        <w:contextualSpacing/>
        <w:rPr>
          <w:rFonts w:ascii="Avenir" w:hAnsi="Avenir"/>
          <w:color w:val="auto"/>
          <w:sz w:val="22"/>
          <w:szCs w:val="22"/>
        </w:rPr>
      </w:pPr>
    </w:p>
    <w:p w14:paraId="158E7FF4" w14:textId="77777777" w:rsidR="006C1F75" w:rsidRPr="00A57E29" w:rsidRDefault="006C1F75" w:rsidP="00704478">
      <w:pPr>
        <w:pStyle w:val="Heading2"/>
        <w:spacing w:before="0" w:after="100" w:line="240" w:lineRule="auto"/>
        <w:contextualSpacing/>
        <w:rPr>
          <w:rFonts w:ascii="Avenir" w:hAnsi="Avenir"/>
          <w:color w:val="auto"/>
          <w:sz w:val="22"/>
          <w:szCs w:val="22"/>
        </w:rPr>
      </w:pPr>
      <w:r w:rsidRPr="00A57E29">
        <w:rPr>
          <w:rFonts w:ascii="Avenir" w:hAnsi="Avenir"/>
          <w:color w:val="auto"/>
          <w:sz w:val="22"/>
          <w:szCs w:val="22"/>
        </w:rPr>
        <w:t>Purpose</w:t>
      </w:r>
    </w:p>
    <w:p w14:paraId="16CF68EB" w14:textId="77777777" w:rsidR="00704478" w:rsidRPr="0061752C" w:rsidRDefault="0061752C" w:rsidP="0061752C">
      <w:pPr>
        <w:pStyle w:val="Heading1"/>
        <w:spacing w:after="100"/>
        <w:contextualSpacing/>
        <w:rPr>
          <w:rFonts w:ascii="Georgia" w:hAnsi="Georgia"/>
          <w:sz w:val="22"/>
          <w:szCs w:val="22"/>
        </w:rPr>
      </w:pPr>
      <w:r>
        <w:rPr>
          <w:rFonts w:ascii="Georgia" w:hAnsi="Georgia"/>
          <w:bCs/>
          <w:iCs/>
          <w:color w:val="000000"/>
          <w:sz w:val="22"/>
          <w:szCs w:val="22"/>
        </w:rPr>
        <w:t>To e</w:t>
      </w:r>
      <w:r w:rsidRPr="0061752C">
        <w:rPr>
          <w:rFonts w:ascii="Georgia" w:hAnsi="Georgia"/>
          <w:bCs/>
          <w:iCs/>
          <w:color w:val="000000"/>
          <w:sz w:val="22"/>
          <w:szCs w:val="22"/>
        </w:rPr>
        <w:t>nsure that the resident</w:t>
      </w:r>
      <w:r>
        <w:rPr>
          <w:rFonts w:ascii="Georgia" w:hAnsi="Georgia"/>
          <w:bCs/>
          <w:iCs/>
          <w:color w:val="000000"/>
          <w:sz w:val="22"/>
          <w:szCs w:val="22"/>
        </w:rPr>
        <w:t>s are</w:t>
      </w:r>
      <w:r w:rsidRPr="0061752C">
        <w:rPr>
          <w:rFonts w:ascii="Georgia" w:hAnsi="Georgia"/>
          <w:bCs/>
          <w:iCs/>
          <w:color w:val="000000"/>
          <w:sz w:val="22"/>
          <w:szCs w:val="22"/>
        </w:rPr>
        <w:t xml:space="preserve"> free from physical or chemical restraints imposed for purposes of discipline or convenience and that are not required to treat the resident’s medical symptoms. When the use of restraints is indicated, the</w:t>
      </w:r>
      <w:r>
        <w:rPr>
          <w:rFonts w:ascii="Georgia" w:hAnsi="Georgia"/>
          <w:bCs/>
          <w:iCs/>
          <w:color w:val="000000"/>
          <w:sz w:val="22"/>
          <w:szCs w:val="22"/>
        </w:rPr>
        <w:t xml:space="preserve"> Ohio Living facility will always </w:t>
      </w:r>
      <w:r w:rsidRPr="0061752C">
        <w:rPr>
          <w:rFonts w:ascii="Georgia" w:hAnsi="Georgia"/>
          <w:bCs/>
          <w:iCs/>
          <w:color w:val="000000"/>
          <w:sz w:val="22"/>
          <w:szCs w:val="22"/>
        </w:rPr>
        <w:t xml:space="preserve">use the least restrictive alternative for the least amount of time and document ongoing re-evaluation of the need for </w:t>
      </w:r>
      <w:r>
        <w:rPr>
          <w:rFonts w:ascii="Georgia" w:hAnsi="Georgia"/>
          <w:bCs/>
          <w:iCs/>
          <w:color w:val="000000"/>
          <w:sz w:val="22"/>
          <w:szCs w:val="22"/>
        </w:rPr>
        <w:t xml:space="preserve">the </w:t>
      </w:r>
      <w:r w:rsidRPr="0061752C">
        <w:rPr>
          <w:rFonts w:ascii="Georgia" w:hAnsi="Georgia"/>
          <w:bCs/>
          <w:iCs/>
          <w:color w:val="000000"/>
          <w:sz w:val="22"/>
          <w:szCs w:val="22"/>
        </w:rPr>
        <w:t>restraint.</w:t>
      </w:r>
    </w:p>
    <w:p w14:paraId="2DF8CF79" w14:textId="77777777" w:rsidR="0061752C" w:rsidRDefault="0061752C" w:rsidP="00704478">
      <w:pPr>
        <w:pStyle w:val="Heading1"/>
        <w:spacing w:after="100"/>
        <w:contextualSpacing/>
        <w:rPr>
          <w:rFonts w:ascii="Georgia" w:hAnsi="Georgia"/>
          <w:sz w:val="22"/>
          <w:szCs w:val="22"/>
        </w:rPr>
      </w:pPr>
    </w:p>
    <w:p w14:paraId="2C70E4EE" w14:textId="5CAC8BDB" w:rsidR="00531C83" w:rsidRPr="00A57E29" w:rsidRDefault="00531C83" w:rsidP="00531C83">
      <w:pPr>
        <w:pStyle w:val="Heading2"/>
        <w:spacing w:before="0" w:after="100" w:line="240" w:lineRule="auto"/>
        <w:contextualSpacing/>
        <w:rPr>
          <w:rFonts w:ascii="Avenir" w:hAnsi="Avenir"/>
          <w:color w:val="auto"/>
          <w:sz w:val="22"/>
          <w:szCs w:val="22"/>
        </w:rPr>
      </w:pPr>
      <w:r>
        <w:rPr>
          <w:rFonts w:ascii="Avenir" w:hAnsi="Avenir"/>
          <w:color w:val="auto"/>
          <w:sz w:val="22"/>
          <w:szCs w:val="22"/>
        </w:rPr>
        <w:t>Definition of Terms</w:t>
      </w:r>
    </w:p>
    <w:p w14:paraId="441C307C" w14:textId="77777777" w:rsidR="0061752C" w:rsidRDefault="00704478" w:rsidP="0061752C">
      <w:pPr>
        <w:pStyle w:val="Default"/>
        <w:rPr>
          <w:rFonts w:ascii="Georgia" w:hAnsi="Georgia"/>
          <w:iCs/>
          <w:sz w:val="22"/>
          <w:szCs w:val="22"/>
        </w:rPr>
      </w:pPr>
      <w:r w:rsidRPr="00072A4A">
        <w:rPr>
          <w:rFonts w:ascii="Georgia" w:hAnsi="Georgia"/>
          <w:b/>
          <w:bCs/>
          <w:sz w:val="22"/>
          <w:szCs w:val="22"/>
        </w:rPr>
        <w:t>Physical Restraints</w:t>
      </w:r>
      <w:r w:rsidR="00072A4A">
        <w:rPr>
          <w:rFonts w:ascii="Georgia" w:hAnsi="Georgia"/>
          <w:sz w:val="22"/>
          <w:szCs w:val="22"/>
        </w:rPr>
        <w:t xml:space="preserve"> are defined as </w:t>
      </w:r>
      <w:r w:rsidR="0061752C" w:rsidRPr="0061752C">
        <w:rPr>
          <w:rFonts w:ascii="Georgia" w:hAnsi="Georgia"/>
          <w:sz w:val="22"/>
          <w:szCs w:val="22"/>
        </w:rPr>
        <w:t>any manual method, physical or mechanical device</w:t>
      </w:r>
      <w:r w:rsidR="0061752C" w:rsidRPr="0061752C">
        <w:rPr>
          <w:rFonts w:ascii="Georgia" w:hAnsi="Georgia"/>
          <w:iCs/>
          <w:sz w:val="22"/>
          <w:szCs w:val="22"/>
        </w:rPr>
        <w:t xml:space="preserve">, equipment, or </w:t>
      </w:r>
      <w:r w:rsidR="0061752C" w:rsidRPr="0061752C">
        <w:rPr>
          <w:rFonts w:ascii="Georgia" w:hAnsi="Georgia"/>
          <w:sz w:val="22"/>
          <w:szCs w:val="22"/>
        </w:rPr>
        <w:t xml:space="preserve">material that </w:t>
      </w:r>
      <w:r w:rsidR="0061752C" w:rsidRPr="0061752C">
        <w:rPr>
          <w:rFonts w:ascii="Georgia" w:hAnsi="Georgia"/>
          <w:iCs/>
          <w:sz w:val="22"/>
          <w:szCs w:val="22"/>
        </w:rPr>
        <w:t xml:space="preserve">meets </w:t>
      </w:r>
      <w:proofErr w:type="gramStart"/>
      <w:r w:rsidR="0061752C" w:rsidRPr="0061752C">
        <w:rPr>
          <w:rFonts w:ascii="Georgia" w:hAnsi="Georgia"/>
          <w:iCs/>
          <w:sz w:val="22"/>
          <w:szCs w:val="22"/>
        </w:rPr>
        <w:t>all of</w:t>
      </w:r>
      <w:proofErr w:type="gramEnd"/>
      <w:r w:rsidR="0061752C" w:rsidRPr="0061752C">
        <w:rPr>
          <w:rFonts w:ascii="Georgia" w:hAnsi="Georgia"/>
          <w:iCs/>
          <w:sz w:val="22"/>
          <w:szCs w:val="22"/>
        </w:rPr>
        <w:t xml:space="preserve"> the following criteria: </w:t>
      </w:r>
    </w:p>
    <w:p w14:paraId="087CEF4D" w14:textId="77777777" w:rsidR="0061752C" w:rsidRPr="0061752C" w:rsidRDefault="0061752C" w:rsidP="0061752C">
      <w:pPr>
        <w:pStyle w:val="Default"/>
        <w:numPr>
          <w:ilvl w:val="0"/>
          <w:numId w:val="22"/>
        </w:numPr>
        <w:rPr>
          <w:rFonts w:ascii="Georgia" w:eastAsia="Calibri" w:hAnsi="Georgia"/>
          <w:sz w:val="22"/>
          <w:szCs w:val="22"/>
        </w:rPr>
      </w:pPr>
      <w:r w:rsidRPr="0061752C">
        <w:rPr>
          <w:rFonts w:ascii="Georgia" w:hAnsi="Georgia"/>
          <w:iCs/>
          <w:sz w:val="22"/>
          <w:szCs w:val="22"/>
        </w:rPr>
        <w:t xml:space="preserve">Is </w:t>
      </w:r>
      <w:r w:rsidRPr="0061752C">
        <w:rPr>
          <w:rFonts w:ascii="Georgia" w:hAnsi="Georgia"/>
          <w:sz w:val="22"/>
          <w:szCs w:val="22"/>
        </w:rPr>
        <w:t>attached or adjacent to the resident’s body</w:t>
      </w:r>
    </w:p>
    <w:p w14:paraId="3BF4FFD1" w14:textId="77777777" w:rsidR="0061752C" w:rsidRPr="0061752C" w:rsidRDefault="0061752C" w:rsidP="0061752C">
      <w:pPr>
        <w:pStyle w:val="Default"/>
        <w:numPr>
          <w:ilvl w:val="0"/>
          <w:numId w:val="22"/>
        </w:numPr>
        <w:rPr>
          <w:rFonts w:ascii="Georgia" w:eastAsia="Calibri" w:hAnsi="Georgia"/>
          <w:sz w:val="22"/>
          <w:szCs w:val="22"/>
        </w:rPr>
      </w:pPr>
      <w:r w:rsidRPr="0061752C">
        <w:rPr>
          <w:rFonts w:ascii="Georgia" w:hAnsi="Georgia"/>
          <w:iCs/>
          <w:sz w:val="22"/>
          <w:szCs w:val="22"/>
        </w:rPr>
        <w:t>C</w:t>
      </w:r>
      <w:r w:rsidRPr="0061752C">
        <w:rPr>
          <w:rFonts w:ascii="Georgia" w:hAnsi="Georgia"/>
          <w:sz w:val="22"/>
          <w:szCs w:val="22"/>
        </w:rPr>
        <w:t xml:space="preserve">annot </w:t>
      </w:r>
      <w:r w:rsidRPr="0061752C">
        <w:rPr>
          <w:rFonts w:ascii="Georgia" w:hAnsi="Georgia"/>
          <w:iCs/>
          <w:sz w:val="22"/>
          <w:szCs w:val="22"/>
        </w:rPr>
        <w:t xml:space="preserve">be </w:t>
      </w:r>
      <w:r w:rsidRPr="0061752C">
        <w:rPr>
          <w:rFonts w:ascii="Georgia" w:hAnsi="Georgia"/>
          <w:sz w:val="22"/>
          <w:szCs w:val="22"/>
        </w:rPr>
        <w:t>remove</w:t>
      </w:r>
      <w:r w:rsidRPr="0061752C">
        <w:rPr>
          <w:rFonts w:ascii="Georgia" w:hAnsi="Georgia"/>
          <w:iCs/>
          <w:sz w:val="22"/>
          <w:szCs w:val="22"/>
        </w:rPr>
        <w:t xml:space="preserve">d </w:t>
      </w:r>
      <w:r w:rsidRPr="0061752C">
        <w:rPr>
          <w:rFonts w:ascii="Georgia" w:hAnsi="Georgia"/>
          <w:sz w:val="22"/>
          <w:szCs w:val="22"/>
        </w:rPr>
        <w:t xml:space="preserve">easily </w:t>
      </w:r>
      <w:r>
        <w:rPr>
          <w:rFonts w:ascii="Georgia" w:hAnsi="Georgia"/>
          <w:iCs/>
          <w:sz w:val="22"/>
          <w:szCs w:val="22"/>
        </w:rPr>
        <w:t>by the resident</w:t>
      </w:r>
    </w:p>
    <w:p w14:paraId="4106BA29" w14:textId="77777777" w:rsidR="00704478" w:rsidRPr="0061752C" w:rsidRDefault="0061752C" w:rsidP="0061752C">
      <w:pPr>
        <w:numPr>
          <w:ilvl w:val="0"/>
          <w:numId w:val="22"/>
        </w:numPr>
        <w:autoSpaceDE w:val="0"/>
        <w:autoSpaceDN w:val="0"/>
        <w:adjustRightInd w:val="0"/>
        <w:spacing w:after="0" w:line="240" w:lineRule="auto"/>
        <w:rPr>
          <w:rFonts w:ascii="Georgia" w:hAnsi="Georgia"/>
          <w:color w:val="000000"/>
        </w:rPr>
      </w:pPr>
      <w:r w:rsidRPr="0061752C">
        <w:rPr>
          <w:rFonts w:ascii="Georgia" w:hAnsi="Georgia"/>
          <w:iCs/>
          <w:color w:val="000000"/>
        </w:rPr>
        <w:t>R</w:t>
      </w:r>
      <w:r w:rsidRPr="0061752C">
        <w:rPr>
          <w:rFonts w:ascii="Georgia" w:hAnsi="Georgia"/>
          <w:color w:val="000000"/>
        </w:rPr>
        <w:t xml:space="preserve">estricts </w:t>
      </w:r>
      <w:r w:rsidRPr="0061752C">
        <w:rPr>
          <w:rFonts w:ascii="Georgia" w:hAnsi="Georgia"/>
          <w:iCs/>
          <w:color w:val="000000"/>
        </w:rPr>
        <w:t xml:space="preserve">the resident’s </w:t>
      </w:r>
      <w:r w:rsidRPr="0061752C">
        <w:rPr>
          <w:rFonts w:ascii="Georgia" w:hAnsi="Georgia"/>
          <w:color w:val="000000"/>
        </w:rPr>
        <w:t xml:space="preserve">freedom of movement or normal access to </w:t>
      </w:r>
      <w:r w:rsidRPr="0061752C">
        <w:rPr>
          <w:rFonts w:ascii="Georgia" w:hAnsi="Georgia"/>
          <w:iCs/>
          <w:color w:val="000000"/>
        </w:rPr>
        <w:t xml:space="preserve">his/her </w:t>
      </w:r>
      <w:r w:rsidRPr="0061752C">
        <w:rPr>
          <w:rFonts w:ascii="Georgia" w:hAnsi="Georgia"/>
          <w:color w:val="000000"/>
        </w:rPr>
        <w:t>body</w:t>
      </w:r>
      <w:r w:rsidRPr="0061752C">
        <w:rPr>
          <w:rFonts w:ascii="Georgia" w:hAnsi="Georgia"/>
          <w:iCs/>
          <w:color w:val="000000"/>
        </w:rPr>
        <w:t xml:space="preserve">. </w:t>
      </w:r>
    </w:p>
    <w:p w14:paraId="3A208A71" w14:textId="77777777" w:rsidR="00072A4A" w:rsidRDefault="00072A4A" w:rsidP="00072A4A">
      <w:pPr>
        <w:autoSpaceDE w:val="0"/>
        <w:autoSpaceDN w:val="0"/>
        <w:adjustRightInd w:val="0"/>
        <w:spacing w:after="0" w:line="276" w:lineRule="atLeast"/>
        <w:ind w:right="192"/>
        <w:rPr>
          <w:rFonts w:ascii="Times New Roman" w:hAnsi="Times New Roman"/>
          <w:i/>
          <w:iCs/>
          <w:color w:val="000000"/>
          <w:sz w:val="23"/>
          <w:szCs w:val="23"/>
        </w:rPr>
      </w:pPr>
    </w:p>
    <w:p w14:paraId="0D6BD8D6" w14:textId="77777777" w:rsidR="00072A4A" w:rsidRPr="00072A4A" w:rsidRDefault="00072A4A" w:rsidP="00072A4A">
      <w:pPr>
        <w:autoSpaceDE w:val="0"/>
        <w:autoSpaceDN w:val="0"/>
        <w:adjustRightInd w:val="0"/>
        <w:spacing w:after="0" w:line="276" w:lineRule="atLeast"/>
        <w:ind w:right="192"/>
        <w:rPr>
          <w:rFonts w:ascii="Georgia" w:hAnsi="Georgia"/>
          <w:i/>
          <w:color w:val="000000"/>
          <w:szCs w:val="23"/>
        </w:rPr>
      </w:pPr>
      <w:r w:rsidRPr="00072A4A">
        <w:rPr>
          <w:rFonts w:ascii="Georgia" w:hAnsi="Georgia"/>
          <w:i/>
          <w:iCs/>
          <w:color w:val="000000"/>
          <w:szCs w:val="23"/>
        </w:rPr>
        <w:t xml:space="preserve">Examples </w:t>
      </w:r>
      <w:r w:rsidRPr="00072A4A">
        <w:rPr>
          <w:rFonts w:ascii="Georgia" w:hAnsi="Georgia"/>
          <w:i/>
          <w:color w:val="000000"/>
          <w:szCs w:val="23"/>
        </w:rPr>
        <w:t xml:space="preserve">that meet the definition of a </w:t>
      </w:r>
      <w:r w:rsidRPr="00072A4A">
        <w:rPr>
          <w:rFonts w:ascii="Georgia" w:hAnsi="Georgia"/>
          <w:i/>
          <w:iCs/>
          <w:color w:val="000000"/>
          <w:szCs w:val="23"/>
        </w:rPr>
        <w:t xml:space="preserve">physical </w:t>
      </w:r>
      <w:r w:rsidRPr="00072A4A">
        <w:rPr>
          <w:rFonts w:ascii="Georgia" w:hAnsi="Georgia"/>
          <w:i/>
          <w:color w:val="000000"/>
          <w:szCs w:val="23"/>
        </w:rPr>
        <w:t xml:space="preserve">restraint include, but are not limited to: </w:t>
      </w:r>
    </w:p>
    <w:p w14:paraId="7D6A3DAA" w14:textId="77777777" w:rsidR="00072A4A" w:rsidRPr="00072A4A" w:rsidRDefault="00072A4A" w:rsidP="00072A4A">
      <w:pPr>
        <w:numPr>
          <w:ilvl w:val="0"/>
          <w:numId w:val="22"/>
        </w:numPr>
        <w:autoSpaceDE w:val="0"/>
        <w:autoSpaceDN w:val="0"/>
        <w:adjustRightInd w:val="0"/>
        <w:spacing w:after="0" w:line="240" w:lineRule="auto"/>
        <w:rPr>
          <w:rFonts w:ascii="Georgia" w:hAnsi="Georgia"/>
          <w:color w:val="000000"/>
          <w:szCs w:val="23"/>
        </w:rPr>
      </w:pPr>
      <w:r w:rsidRPr="00072A4A">
        <w:rPr>
          <w:rFonts w:ascii="Georgia" w:hAnsi="Georgia"/>
          <w:color w:val="000000"/>
          <w:szCs w:val="23"/>
        </w:rPr>
        <w:t xml:space="preserve">Using </w:t>
      </w:r>
      <w:r w:rsidRPr="00072A4A">
        <w:rPr>
          <w:rFonts w:ascii="Georgia" w:hAnsi="Georgia"/>
          <w:iCs/>
          <w:color w:val="000000"/>
          <w:szCs w:val="23"/>
        </w:rPr>
        <w:t xml:space="preserve">bed </w:t>
      </w:r>
      <w:r w:rsidRPr="00072A4A">
        <w:rPr>
          <w:rFonts w:ascii="Georgia" w:hAnsi="Georgia"/>
          <w:color w:val="000000"/>
          <w:szCs w:val="23"/>
        </w:rPr>
        <w:t xml:space="preserve">rails that keep a resident from voluntarily getting out of bed; </w:t>
      </w:r>
    </w:p>
    <w:p w14:paraId="6FCC9E3D" w14:textId="77777777" w:rsidR="00072A4A" w:rsidRPr="00072A4A" w:rsidRDefault="00072A4A" w:rsidP="00072A4A">
      <w:pPr>
        <w:numPr>
          <w:ilvl w:val="0"/>
          <w:numId w:val="22"/>
        </w:numPr>
        <w:autoSpaceDE w:val="0"/>
        <w:autoSpaceDN w:val="0"/>
        <w:adjustRightInd w:val="0"/>
        <w:spacing w:after="0" w:line="240" w:lineRule="auto"/>
        <w:rPr>
          <w:rFonts w:ascii="Georgia" w:hAnsi="Georgia"/>
          <w:color w:val="000000"/>
          <w:szCs w:val="23"/>
        </w:rPr>
      </w:pPr>
      <w:r w:rsidRPr="00072A4A">
        <w:rPr>
          <w:rFonts w:ascii="Georgia" w:hAnsi="Georgia"/>
          <w:color w:val="000000"/>
          <w:szCs w:val="23"/>
        </w:rPr>
        <w:t xml:space="preserve">Placing a chair or bed close </w:t>
      </w:r>
      <w:r w:rsidRPr="00072A4A">
        <w:rPr>
          <w:rFonts w:ascii="Georgia" w:hAnsi="Georgia"/>
          <w:iCs/>
          <w:color w:val="000000"/>
          <w:szCs w:val="23"/>
        </w:rPr>
        <w:t xml:space="preserve">enough </w:t>
      </w:r>
      <w:r w:rsidRPr="00072A4A">
        <w:rPr>
          <w:rFonts w:ascii="Georgia" w:hAnsi="Georgia"/>
          <w:color w:val="000000"/>
          <w:szCs w:val="23"/>
        </w:rPr>
        <w:t xml:space="preserve">to a wall that </w:t>
      </w:r>
      <w:r w:rsidRPr="00072A4A">
        <w:rPr>
          <w:rFonts w:ascii="Georgia" w:hAnsi="Georgia"/>
          <w:iCs/>
          <w:color w:val="000000"/>
          <w:szCs w:val="23"/>
        </w:rPr>
        <w:t xml:space="preserve">the resident is prevented </w:t>
      </w:r>
      <w:r w:rsidRPr="00072A4A">
        <w:rPr>
          <w:rFonts w:ascii="Georgia" w:hAnsi="Georgia"/>
          <w:color w:val="000000"/>
          <w:szCs w:val="23"/>
        </w:rPr>
        <w:t>from rising out of the chair or voluntarily getting out of bed</w:t>
      </w:r>
      <w:r w:rsidRPr="00072A4A">
        <w:rPr>
          <w:rFonts w:ascii="Georgia" w:hAnsi="Georgia"/>
          <w:iCs/>
          <w:color w:val="000000"/>
          <w:szCs w:val="23"/>
        </w:rPr>
        <w:t xml:space="preserve">; </w:t>
      </w:r>
    </w:p>
    <w:p w14:paraId="17DF7130" w14:textId="77777777" w:rsidR="00072A4A" w:rsidRPr="00072A4A" w:rsidRDefault="00072A4A" w:rsidP="00072A4A">
      <w:pPr>
        <w:numPr>
          <w:ilvl w:val="0"/>
          <w:numId w:val="22"/>
        </w:numPr>
        <w:autoSpaceDE w:val="0"/>
        <w:autoSpaceDN w:val="0"/>
        <w:adjustRightInd w:val="0"/>
        <w:spacing w:after="0" w:line="240" w:lineRule="auto"/>
        <w:rPr>
          <w:rFonts w:ascii="Georgia" w:hAnsi="Georgia"/>
          <w:color w:val="000000"/>
          <w:szCs w:val="23"/>
        </w:rPr>
      </w:pPr>
      <w:r w:rsidRPr="00072A4A">
        <w:rPr>
          <w:rFonts w:ascii="Georgia" w:hAnsi="Georgia"/>
          <w:iCs/>
          <w:color w:val="000000"/>
          <w:szCs w:val="23"/>
        </w:rPr>
        <w:t xml:space="preserve">Placing a resident on a concave mattress so that the resident cannot independently get out of bed; </w:t>
      </w:r>
    </w:p>
    <w:p w14:paraId="72060EFC" w14:textId="77777777" w:rsidR="00072A4A" w:rsidRPr="00072A4A" w:rsidRDefault="00072A4A" w:rsidP="00072A4A">
      <w:pPr>
        <w:numPr>
          <w:ilvl w:val="0"/>
          <w:numId w:val="22"/>
        </w:numPr>
        <w:autoSpaceDE w:val="0"/>
        <w:autoSpaceDN w:val="0"/>
        <w:adjustRightInd w:val="0"/>
        <w:spacing w:after="0" w:line="240" w:lineRule="auto"/>
        <w:rPr>
          <w:rFonts w:ascii="Georgia" w:hAnsi="Georgia"/>
          <w:color w:val="000000"/>
          <w:szCs w:val="23"/>
        </w:rPr>
      </w:pPr>
      <w:r w:rsidRPr="00072A4A">
        <w:rPr>
          <w:rFonts w:ascii="Georgia" w:hAnsi="Georgia"/>
          <w:color w:val="000000"/>
          <w:szCs w:val="23"/>
        </w:rPr>
        <w:t xml:space="preserve">Tucking in </w:t>
      </w:r>
      <w:r w:rsidRPr="00072A4A">
        <w:rPr>
          <w:rFonts w:ascii="Georgia" w:hAnsi="Georgia"/>
          <w:iCs/>
          <w:color w:val="000000"/>
          <w:szCs w:val="23"/>
        </w:rPr>
        <w:t xml:space="preserve">a sheet tightly so that the resident cannot get out of bed, </w:t>
      </w:r>
      <w:r w:rsidRPr="00072A4A">
        <w:rPr>
          <w:rFonts w:ascii="Georgia" w:hAnsi="Georgia"/>
          <w:color w:val="000000"/>
          <w:szCs w:val="23"/>
        </w:rPr>
        <w:t xml:space="preserve">or </w:t>
      </w:r>
      <w:r w:rsidRPr="00072A4A">
        <w:rPr>
          <w:rFonts w:ascii="Georgia" w:hAnsi="Georgia"/>
          <w:iCs/>
          <w:color w:val="000000"/>
          <w:szCs w:val="23"/>
        </w:rPr>
        <w:t xml:space="preserve">fastening </w:t>
      </w:r>
      <w:r w:rsidRPr="00072A4A">
        <w:rPr>
          <w:rFonts w:ascii="Georgia" w:hAnsi="Georgia"/>
          <w:color w:val="000000"/>
          <w:szCs w:val="23"/>
        </w:rPr>
        <w:t xml:space="preserve">fabric or clothing so that a resident’s </w:t>
      </w:r>
      <w:r w:rsidRPr="00072A4A">
        <w:rPr>
          <w:rFonts w:ascii="Georgia" w:hAnsi="Georgia"/>
          <w:iCs/>
          <w:color w:val="000000"/>
          <w:szCs w:val="23"/>
        </w:rPr>
        <w:t xml:space="preserve">freedom of </w:t>
      </w:r>
      <w:r w:rsidRPr="00072A4A">
        <w:rPr>
          <w:rFonts w:ascii="Georgia" w:hAnsi="Georgia"/>
          <w:color w:val="000000"/>
          <w:szCs w:val="23"/>
        </w:rPr>
        <w:t>movement is restricted</w:t>
      </w:r>
      <w:r w:rsidRPr="00072A4A">
        <w:rPr>
          <w:rFonts w:ascii="Georgia" w:hAnsi="Georgia"/>
          <w:iCs/>
          <w:color w:val="000000"/>
          <w:szCs w:val="23"/>
        </w:rPr>
        <w:t xml:space="preserve">; </w:t>
      </w:r>
    </w:p>
    <w:p w14:paraId="6D79BD80" w14:textId="77777777" w:rsidR="00072A4A" w:rsidRPr="00072A4A" w:rsidRDefault="00072A4A" w:rsidP="00072A4A">
      <w:pPr>
        <w:numPr>
          <w:ilvl w:val="0"/>
          <w:numId w:val="22"/>
        </w:numPr>
        <w:autoSpaceDE w:val="0"/>
        <w:autoSpaceDN w:val="0"/>
        <w:adjustRightInd w:val="0"/>
        <w:spacing w:after="0" w:line="240" w:lineRule="auto"/>
        <w:rPr>
          <w:rFonts w:ascii="Georgia" w:hAnsi="Georgia"/>
          <w:color w:val="000000"/>
          <w:szCs w:val="23"/>
        </w:rPr>
      </w:pPr>
      <w:r w:rsidRPr="00072A4A">
        <w:rPr>
          <w:rFonts w:ascii="Georgia" w:hAnsi="Georgia"/>
          <w:color w:val="000000"/>
          <w:szCs w:val="23"/>
        </w:rPr>
        <w:t>Placing a resident in a chair</w:t>
      </w:r>
      <w:r w:rsidRPr="00072A4A">
        <w:rPr>
          <w:rFonts w:ascii="Georgia" w:hAnsi="Georgia"/>
          <w:iCs/>
          <w:color w:val="000000"/>
          <w:szCs w:val="23"/>
        </w:rPr>
        <w:t xml:space="preserve">, such as a beanbag or recliner, </w:t>
      </w:r>
      <w:r w:rsidRPr="00072A4A">
        <w:rPr>
          <w:rFonts w:ascii="Georgia" w:hAnsi="Georgia"/>
          <w:color w:val="000000"/>
          <w:szCs w:val="23"/>
        </w:rPr>
        <w:t xml:space="preserve">that prevents a resident from rising </w:t>
      </w:r>
      <w:r w:rsidRPr="00072A4A">
        <w:rPr>
          <w:rFonts w:ascii="Georgia" w:hAnsi="Georgia"/>
          <w:iCs/>
          <w:color w:val="000000"/>
          <w:szCs w:val="23"/>
        </w:rPr>
        <w:t>independently</w:t>
      </w:r>
      <w:r w:rsidRPr="00072A4A">
        <w:rPr>
          <w:rFonts w:ascii="Georgia" w:hAnsi="Georgia"/>
          <w:color w:val="000000"/>
          <w:szCs w:val="23"/>
        </w:rPr>
        <w:t xml:space="preserve">; </w:t>
      </w:r>
      <w:bookmarkStart w:id="0" w:name="_GoBack"/>
      <w:bookmarkEnd w:id="0"/>
    </w:p>
    <w:p w14:paraId="7267BD53" w14:textId="77777777" w:rsidR="00072A4A" w:rsidRPr="00696F0C" w:rsidRDefault="00072A4A" w:rsidP="00072A4A">
      <w:pPr>
        <w:numPr>
          <w:ilvl w:val="0"/>
          <w:numId w:val="22"/>
        </w:numPr>
        <w:autoSpaceDE w:val="0"/>
        <w:autoSpaceDN w:val="0"/>
        <w:adjustRightInd w:val="0"/>
        <w:spacing w:after="0" w:line="240" w:lineRule="auto"/>
        <w:rPr>
          <w:rFonts w:ascii="Georgia" w:hAnsi="Georgia"/>
          <w:color w:val="000000"/>
        </w:rPr>
      </w:pPr>
      <w:r w:rsidRPr="00696F0C">
        <w:rPr>
          <w:rFonts w:ascii="Georgia" w:hAnsi="Georgia"/>
          <w:color w:val="000000"/>
        </w:rPr>
        <w:lastRenderedPageBreak/>
        <w:t xml:space="preserve">Using devices in conjunction with a chair, such as trays, tables, </w:t>
      </w:r>
      <w:r w:rsidRPr="00696F0C">
        <w:rPr>
          <w:rFonts w:ascii="Georgia" w:hAnsi="Georgia"/>
          <w:iCs/>
          <w:color w:val="000000"/>
        </w:rPr>
        <w:t xml:space="preserve">cushions, </w:t>
      </w:r>
      <w:r w:rsidRPr="00696F0C">
        <w:rPr>
          <w:rFonts w:ascii="Georgia" w:hAnsi="Georgia"/>
          <w:color w:val="000000"/>
        </w:rPr>
        <w:t xml:space="preserve">bars or belts, that the resident cannot remove </w:t>
      </w:r>
      <w:r w:rsidRPr="00696F0C">
        <w:rPr>
          <w:rFonts w:ascii="Georgia" w:hAnsi="Georgia"/>
          <w:iCs/>
          <w:color w:val="000000"/>
        </w:rPr>
        <w:t xml:space="preserve">and </w:t>
      </w:r>
      <w:r w:rsidRPr="00696F0C">
        <w:rPr>
          <w:rFonts w:ascii="Georgia" w:hAnsi="Georgia"/>
          <w:color w:val="000000"/>
        </w:rPr>
        <w:t>prevent</w:t>
      </w:r>
      <w:r w:rsidRPr="00696F0C">
        <w:rPr>
          <w:rFonts w:ascii="Georgia" w:hAnsi="Georgia"/>
          <w:iCs/>
          <w:color w:val="000000"/>
        </w:rPr>
        <w:t xml:space="preserve">s </w:t>
      </w:r>
      <w:r w:rsidRPr="00696F0C">
        <w:rPr>
          <w:rFonts w:ascii="Georgia" w:hAnsi="Georgia"/>
          <w:color w:val="000000"/>
        </w:rPr>
        <w:t>the resident from rising</w:t>
      </w:r>
      <w:r w:rsidRPr="00696F0C">
        <w:rPr>
          <w:rFonts w:ascii="Georgia" w:hAnsi="Georgia"/>
          <w:iCs/>
          <w:color w:val="000000"/>
        </w:rPr>
        <w:t xml:space="preserve">; </w:t>
      </w:r>
    </w:p>
    <w:p w14:paraId="10D713AA" w14:textId="77777777" w:rsidR="00072A4A" w:rsidRPr="00696F0C" w:rsidRDefault="00072A4A" w:rsidP="00072A4A">
      <w:pPr>
        <w:numPr>
          <w:ilvl w:val="0"/>
          <w:numId w:val="22"/>
        </w:numPr>
        <w:autoSpaceDE w:val="0"/>
        <w:autoSpaceDN w:val="0"/>
        <w:adjustRightInd w:val="0"/>
        <w:spacing w:after="0" w:line="240" w:lineRule="auto"/>
        <w:rPr>
          <w:rFonts w:ascii="Georgia" w:hAnsi="Georgia"/>
          <w:color w:val="000000"/>
        </w:rPr>
      </w:pPr>
      <w:r w:rsidRPr="00696F0C">
        <w:rPr>
          <w:rFonts w:ascii="Georgia" w:hAnsi="Georgia"/>
          <w:iCs/>
          <w:color w:val="000000"/>
        </w:rPr>
        <w:t xml:space="preserve">Applying leg or arm restraints, hand mitts, soft ties or vests that the resident cannot remove; </w:t>
      </w:r>
    </w:p>
    <w:p w14:paraId="261A13A3" w14:textId="77777777" w:rsidR="00072A4A" w:rsidRPr="00696F0C" w:rsidRDefault="00072A4A" w:rsidP="00072A4A">
      <w:pPr>
        <w:numPr>
          <w:ilvl w:val="0"/>
          <w:numId w:val="22"/>
        </w:numPr>
        <w:autoSpaceDE w:val="0"/>
        <w:autoSpaceDN w:val="0"/>
        <w:adjustRightInd w:val="0"/>
        <w:spacing w:after="0" w:line="240" w:lineRule="auto"/>
        <w:rPr>
          <w:rFonts w:ascii="Georgia" w:hAnsi="Georgia"/>
          <w:color w:val="000000"/>
        </w:rPr>
      </w:pPr>
      <w:r w:rsidRPr="00696F0C">
        <w:rPr>
          <w:rFonts w:ascii="Georgia" w:hAnsi="Georgia"/>
          <w:iCs/>
          <w:color w:val="000000"/>
        </w:rPr>
        <w:t xml:space="preserve">Holding down a resident in response to a behavioral symptom or during the provision of care if the resident is resistive or refusing the care; </w:t>
      </w:r>
    </w:p>
    <w:p w14:paraId="51701481" w14:textId="77777777" w:rsidR="00072A4A" w:rsidRPr="00696F0C" w:rsidRDefault="00072A4A" w:rsidP="00072A4A">
      <w:pPr>
        <w:numPr>
          <w:ilvl w:val="0"/>
          <w:numId w:val="22"/>
        </w:numPr>
        <w:autoSpaceDE w:val="0"/>
        <w:autoSpaceDN w:val="0"/>
        <w:adjustRightInd w:val="0"/>
        <w:spacing w:after="0" w:line="240" w:lineRule="auto"/>
        <w:rPr>
          <w:rFonts w:ascii="Georgia" w:hAnsi="Georgia"/>
          <w:color w:val="000000"/>
        </w:rPr>
      </w:pPr>
      <w:r w:rsidRPr="00696F0C">
        <w:rPr>
          <w:rFonts w:ascii="Georgia" w:hAnsi="Georgia"/>
          <w:iCs/>
          <w:color w:val="000000"/>
        </w:rPr>
        <w:t xml:space="preserve">Placing a resident in an enclosed framed wheeled walker, in which the resident cannot open the front gate or if the device has been altered to prevent the resident from exiting the device; and </w:t>
      </w:r>
    </w:p>
    <w:p w14:paraId="53CF6CDB" w14:textId="77777777" w:rsidR="00072A4A" w:rsidRPr="00696F0C" w:rsidRDefault="00072A4A" w:rsidP="002A4B8B">
      <w:pPr>
        <w:pStyle w:val="Default"/>
        <w:numPr>
          <w:ilvl w:val="0"/>
          <w:numId w:val="22"/>
        </w:numPr>
        <w:rPr>
          <w:rFonts w:eastAsia="Calibri"/>
          <w:sz w:val="22"/>
          <w:szCs w:val="22"/>
        </w:rPr>
      </w:pPr>
      <w:r w:rsidRPr="00696F0C">
        <w:rPr>
          <w:rFonts w:ascii="Georgia" w:hAnsi="Georgia"/>
          <w:iCs/>
          <w:sz w:val="22"/>
          <w:szCs w:val="22"/>
        </w:rPr>
        <w:t>Using a position change alarm to monitor resident movement, and the resident is afraid</w:t>
      </w:r>
      <w:r w:rsidR="002A4B8B" w:rsidRPr="00696F0C">
        <w:rPr>
          <w:rFonts w:ascii="Georgia" w:hAnsi="Georgia"/>
          <w:iCs/>
          <w:sz w:val="22"/>
          <w:szCs w:val="22"/>
        </w:rPr>
        <w:t xml:space="preserve"> to move to avoid setting off the alarm. </w:t>
      </w:r>
    </w:p>
    <w:p w14:paraId="578FFF26" w14:textId="77777777" w:rsidR="00072A4A" w:rsidRDefault="00072A4A" w:rsidP="00072A4A">
      <w:pPr>
        <w:autoSpaceDE w:val="0"/>
        <w:autoSpaceDN w:val="0"/>
        <w:adjustRightInd w:val="0"/>
        <w:spacing w:after="0" w:line="240" w:lineRule="auto"/>
        <w:rPr>
          <w:rFonts w:ascii="Georgia" w:hAnsi="Georgia"/>
          <w:iCs/>
          <w:color w:val="000000"/>
          <w:szCs w:val="23"/>
        </w:rPr>
      </w:pPr>
    </w:p>
    <w:p w14:paraId="4A3C3CBB" w14:textId="77777777" w:rsidR="00072A4A" w:rsidRPr="00072A4A" w:rsidRDefault="00072A4A" w:rsidP="00072A4A">
      <w:pPr>
        <w:autoSpaceDE w:val="0"/>
        <w:autoSpaceDN w:val="0"/>
        <w:adjustRightInd w:val="0"/>
        <w:spacing w:after="0" w:line="240" w:lineRule="auto"/>
        <w:rPr>
          <w:rFonts w:ascii="Georgia" w:hAnsi="Georgia"/>
          <w:color w:val="000000"/>
          <w:sz w:val="20"/>
          <w:szCs w:val="23"/>
        </w:rPr>
      </w:pPr>
      <w:r w:rsidRPr="00072A4A">
        <w:rPr>
          <w:rFonts w:ascii="Georgia" w:hAnsi="Georgia"/>
          <w:b/>
          <w:bCs/>
          <w:iCs/>
          <w:color w:val="000000"/>
          <w:szCs w:val="23"/>
        </w:rPr>
        <w:t>Manual method</w:t>
      </w:r>
      <w:r w:rsidRPr="00072A4A">
        <w:rPr>
          <w:rFonts w:ascii="Georgia" w:hAnsi="Georgia"/>
          <w:iCs/>
          <w:color w:val="000000"/>
          <w:szCs w:val="23"/>
        </w:rPr>
        <w:t xml:space="preserve"> means to hold or limit a resident’s voluntary movement by using body contact as a method of physical restraint.</w:t>
      </w:r>
    </w:p>
    <w:p w14:paraId="03F2A94E" w14:textId="77777777" w:rsidR="00072A4A" w:rsidRPr="00072A4A" w:rsidRDefault="00072A4A" w:rsidP="00072A4A">
      <w:pPr>
        <w:autoSpaceDE w:val="0"/>
        <w:autoSpaceDN w:val="0"/>
        <w:adjustRightInd w:val="0"/>
        <w:spacing w:after="0" w:line="240" w:lineRule="auto"/>
        <w:rPr>
          <w:rFonts w:ascii="Times New Roman" w:hAnsi="Times New Roman"/>
          <w:color w:val="000000"/>
          <w:sz w:val="24"/>
          <w:szCs w:val="24"/>
        </w:rPr>
      </w:pPr>
    </w:p>
    <w:p w14:paraId="0F55C0DF" w14:textId="77777777" w:rsidR="00072A4A" w:rsidRDefault="00072A4A" w:rsidP="00072A4A">
      <w:pPr>
        <w:autoSpaceDE w:val="0"/>
        <w:autoSpaceDN w:val="0"/>
        <w:adjustRightInd w:val="0"/>
        <w:spacing w:after="0" w:line="240" w:lineRule="auto"/>
        <w:rPr>
          <w:rFonts w:ascii="Georgia" w:hAnsi="Georgia"/>
          <w:iCs/>
          <w:color w:val="000000"/>
          <w:szCs w:val="23"/>
        </w:rPr>
      </w:pPr>
      <w:r w:rsidRPr="00072A4A">
        <w:rPr>
          <w:rFonts w:ascii="Georgia" w:hAnsi="Georgia"/>
          <w:b/>
          <w:bCs/>
          <w:iCs/>
          <w:color w:val="000000"/>
          <w:szCs w:val="23"/>
        </w:rPr>
        <w:t>Position change alarms</w:t>
      </w:r>
      <w:r w:rsidRPr="00072A4A">
        <w:rPr>
          <w:rFonts w:ascii="Georgia" w:hAnsi="Georgia"/>
          <w:iCs/>
          <w:color w:val="000000"/>
          <w:szCs w:val="23"/>
        </w:rPr>
        <w:t>” are alerting devices intended to monitor a resident’s movement. The devices emit an audible signal when the resident moves in certain ways.</w:t>
      </w:r>
    </w:p>
    <w:p w14:paraId="67D4F2F1" w14:textId="77777777" w:rsidR="00072A4A" w:rsidRPr="00072A4A" w:rsidRDefault="00072A4A" w:rsidP="00072A4A">
      <w:pPr>
        <w:autoSpaceDE w:val="0"/>
        <w:autoSpaceDN w:val="0"/>
        <w:adjustRightInd w:val="0"/>
        <w:spacing w:after="0" w:line="240" w:lineRule="auto"/>
        <w:rPr>
          <w:rFonts w:ascii="Georgia" w:hAnsi="Georgia"/>
          <w:color w:val="000000"/>
          <w:sz w:val="20"/>
        </w:rPr>
      </w:pPr>
    </w:p>
    <w:p w14:paraId="6F78EFC6" w14:textId="77777777" w:rsidR="00704478" w:rsidRDefault="00704478" w:rsidP="0061752C">
      <w:pPr>
        <w:spacing w:after="100" w:line="240" w:lineRule="auto"/>
        <w:contextualSpacing/>
        <w:rPr>
          <w:rFonts w:ascii="Georgia" w:hAnsi="Georgia"/>
        </w:rPr>
      </w:pPr>
      <w:r w:rsidRPr="00072A4A">
        <w:rPr>
          <w:rFonts w:ascii="Georgia" w:hAnsi="Georgia"/>
          <w:b/>
          <w:bCs/>
        </w:rPr>
        <w:t>Chemical Restraint</w:t>
      </w:r>
      <w:r w:rsidRPr="00704478">
        <w:rPr>
          <w:rFonts w:ascii="Georgia" w:hAnsi="Georgia"/>
        </w:rPr>
        <w:t xml:space="preserve"> is defined as any drug that is used for discipline or convenience and not required to treat medical symptoms.</w:t>
      </w:r>
    </w:p>
    <w:p w14:paraId="0D93722C" w14:textId="77777777" w:rsidR="0061752C" w:rsidRPr="00704478" w:rsidRDefault="0061752C" w:rsidP="0061752C">
      <w:pPr>
        <w:spacing w:after="100" w:line="240" w:lineRule="auto"/>
        <w:contextualSpacing/>
        <w:rPr>
          <w:rFonts w:ascii="Georgia" w:hAnsi="Georgia"/>
        </w:rPr>
      </w:pPr>
    </w:p>
    <w:p w14:paraId="6C8FC38B" w14:textId="77777777" w:rsidR="00704478" w:rsidRDefault="00704478" w:rsidP="0061752C">
      <w:pPr>
        <w:spacing w:after="100" w:line="240" w:lineRule="auto"/>
        <w:contextualSpacing/>
        <w:rPr>
          <w:rFonts w:ascii="Georgia" w:hAnsi="Georgia"/>
        </w:rPr>
      </w:pPr>
      <w:r w:rsidRPr="00072A4A">
        <w:rPr>
          <w:rFonts w:ascii="Georgia" w:hAnsi="Georgia"/>
          <w:b/>
          <w:bCs/>
        </w:rPr>
        <w:t>Discipline</w:t>
      </w:r>
      <w:r w:rsidRPr="00704478">
        <w:rPr>
          <w:rFonts w:ascii="Georgia" w:hAnsi="Georgia"/>
        </w:rPr>
        <w:t xml:space="preserve"> is defined as any action taken by the facility for the purpose of punishing or penalizing residents.</w:t>
      </w:r>
    </w:p>
    <w:p w14:paraId="624DA939" w14:textId="77777777" w:rsidR="0061752C" w:rsidRPr="00704478" w:rsidRDefault="0061752C" w:rsidP="0061752C">
      <w:pPr>
        <w:spacing w:after="100" w:line="240" w:lineRule="auto"/>
        <w:contextualSpacing/>
        <w:rPr>
          <w:rFonts w:ascii="Georgia" w:hAnsi="Georgia"/>
        </w:rPr>
      </w:pPr>
    </w:p>
    <w:p w14:paraId="5861E81E" w14:textId="77777777" w:rsidR="00704478" w:rsidRPr="00072A4A" w:rsidRDefault="00704478" w:rsidP="00072A4A">
      <w:pPr>
        <w:pStyle w:val="Default"/>
        <w:rPr>
          <w:rFonts w:ascii="Georgia" w:eastAsia="Calibri" w:hAnsi="Georgia"/>
          <w:sz w:val="22"/>
          <w:szCs w:val="22"/>
        </w:rPr>
      </w:pPr>
      <w:r w:rsidRPr="00072A4A">
        <w:rPr>
          <w:rFonts w:ascii="Georgia" w:hAnsi="Georgia"/>
          <w:b/>
          <w:bCs/>
          <w:sz w:val="22"/>
          <w:szCs w:val="22"/>
        </w:rPr>
        <w:t>Convenience</w:t>
      </w:r>
      <w:r w:rsidRPr="00072A4A">
        <w:rPr>
          <w:rFonts w:ascii="Georgia" w:hAnsi="Georgia"/>
          <w:sz w:val="22"/>
          <w:szCs w:val="22"/>
        </w:rPr>
        <w:t xml:space="preserve"> </w:t>
      </w:r>
      <w:r w:rsidR="00072A4A" w:rsidRPr="00072A4A">
        <w:rPr>
          <w:rFonts w:ascii="Georgia" w:hAnsi="Georgia"/>
          <w:sz w:val="22"/>
          <w:szCs w:val="22"/>
        </w:rPr>
        <w:t xml:space="preserve">is defined as </w:t>
      </w:r>
      <w:r w:rsidR="00072A4A" w:rsidRPr="00072A4A">
        <w:rPr>
          <w:rFonts w:ascii="Georgia" w:hAnsi="Georgia"/>
          <w:iCs/>
          <w:sz w:val="22"/>
          <w:szCs w:val="22"/>
        </w:rPr>
        <w:t xml:space="preserve">the result of </w:t>
      </w:r>
      <w:r w:rsidR="00072A4A" w:rsidRPr="00072A4A">
        <w:rPr>
          <w:rFonts w:ascii="Georgia" w:hAnsi="Georgia"/>
          <w:sz w:val="22"/>
          <w:szCs w:val="22"/>
        </w:rPr>
        <w:t xml:space="preserve">any action </w:t>
      </w:r>
      <w:r w:rsidR="00072A4A" w:rsidRPr="00072A4A">
        <w:rPr>
          <w:rFonts w:ascii="Georgia" w:hAnsi="Georgia"/>
          <w:iCs/>
          <w:sz w:val="22"/>
          <w:szCs w:val="22"/>
        </w:rPr>
        <w:t xml:space="preserve">that has the effect of altering </w:t>
      </w:r>
      <w:r w:rsidR="00072A4A" w:rsidRPr="00072A4A">
        <w:rPr>
          <w:rFonts w:ascii="Georgia" w:hAnsi="Georgia"/>
          <w:sz w:val="22"/>
          <w:szCs w:val="22"/>
        </w:rPr>
        <w:t xml:space="preserve">a resident’s behavior </w:t>
      </w:r>
      <w:r w:rsidR="00072A4A" w:rsidRPr="00072A4A">
        <w:rPr>
          <w:rFonts w:ascii="Georgia" w:hAnsi="Georgia"/>
          <w:iCs/>
          <w:sz w:val="22"/>
          <w:szCs w:val="22"/>
        </w:rPr>
        <w:t xml:space="preserve">such that the resident requires </w:t>
      </w:r>
      <w:r w:rsidR="00072A4A" w:rsidRPr="00072A4A">
        <w:rPr>
          <w:rFonts w:ascii="Georgia" w:hAnsi="Georgia"/>
          <w:sz w:val="22"/>
          <w:szCs w:val="22"/>
        </w:rPr>
        <w:t xml:space="preserve">a lesser amount of effort </w:t>
      </w:r>
      <w:r w:rsidR="00072A4A" w:rsidRPr="00072A4A">
        <w:rPr>
          <w:rFonts w:ascii="Georgia" w:hAnsi="Georgia"/>
          <w:iCs/>
          <w:sz w:val="22"/>
          <w:szCs w:val="22"/>
        </w:rPr>
        <w:t xml:space="preserve">or care, </w:t>
      </w:r>
      <w:r w:rsidR="00072A4A" w:rsidRPr="00072A4A">
        <w:rPr>
          <w:rFonts w:ascii="Georgia" w:hAnsi="Georgia"/>
          <w:sz w:val="22"/>
          <w:szCs w:val="22"/>
        </w:rPr>
        <w:t xml:space="preserve">and </w:t>
      </w:r>
      <w:r w:rsidR="00072A4A" w:rsidRPr="00072A4A">
        <w:rPr>
          <w:rFonts w:ascii="Georgia" w:hAnsi="Georgia"/>
          <w:iCs/>
          <w:sz w:val="22"/>
          <w:szCs w:val="22"/>
        </w:rPr>
        <w:t xml:space="preserve">is </w:t>
      </w:r>
      <w:r w:rsidR="00072A4A" w:rsidRPr="00072A4A">
        <w:rPr>
          <w:rFonts w:ascii="Georgia" w:hAnsi="Georgia"/>
          <w:sz w:val="22"/>
          <w:szCs w:val="22"/>
        </w:rPr>
        <w:t>not in the resident’s best interest.</w:t>
      </w:r>
    </w:p>
    <w:p w14:paraId="3F129CC4" w14:textId="77777777" w:rsidR="0061752C" w:rsidRPr="00704478" w:rsidRDefault="0061752C" w:rsidP="0061752C">
      <w:pPr>
        <w:spacing w:after="100" w:line="240" w:lineRule="auto"/>
        <w:contextualSpacing/>
        <w:rPr>
          <w:rFonts w:ascii="Georgia" w:hAnsi="Georgia"/>
        </w:rPr>
      </w:pPr>
    </w:p>
    <w:p w14:paraId="4814EB30" w14:textId="77777777" w:rsidR="00704478" w:rsidRPr="00704478" w:rsidRDefault="00704478" w:rsidP="0061752C">
      <w:pPr>
        <w:spacing w:after="100" w:line="240" w:lineRule="auto"/>
        <w:contextualSpacing/>
        <w:rPr>
          <w:rFonts w:ascii="Georgia" w:hAnsi="Georgia"/>
        </w:rPr>
      </w:pPr>
      <w:r w:rsidRPr="00704478">
        <w:rPr>
          <w:rFonts w:ascii="Georgia" w:hAnsi="Georgia"/>
          <w:b/>
          <w:bCs/>
        </w:rPr>
        <w:t>Medical Symptom</w:t>
      </w:r>
      <w:r w:rsidRPr="00704478">
        <w:rPr>
          <w:rFonts w:ascii="Georgia" w:hAnsi="Georgia"/>
        </w:rPr>
        <w:t xml:space="preserve"> is defined as an indication or characteristic of a physical or psychological condition.</w:t>
      </w:r>
    </w:p>
    <w:p w14:paraId="658F5E10" w14:textId="77777777" w:rsidR="00704478" w:rsidRPr="00704478" w:rsidRDefault="00704478" w:rsidP="00704478">
      <w:pPr>
        <w:spacing w:after="100" w:line="240" w:lineRule="auto"/>
        <w:contextualSpacing/>
      </w:pPr>
    </w:p>
    <w:p w14:paraId="48186C8B" w14:textId="77777777" w:rsidR="00222AB6" w:rsidRPr="00222AB6" w:rsidRDefault="006C1F75" w:rsidP="00222AB6">
      <w:pPr>
        <w:pStyle w:val="Heading1"/>
        <w:spacing w:after="100"/>
        <w:contextualSpacing/>
        <w:rPr>
          <w:rFonts w:ascii="Avenir" w:hAnsi="Avenir"/>
          <w:b/>
          <w:sz w:val="22"/>
          <w:szCs w:val="22"/>
        </w:rPr>
      </w:pPr>
      <w:r w:rsidRPr="00704478">
        <w:rPr>
          <w:rFonts w:ascii="Avenir" w:hAnsi="Avenir"/>
          <w:b/>
          <w:sz w:val="22"/>
          <w:szCs w:val="22"/>
        </w:rPr>
        <w:t xml:space="preserve">Procedure </w:t>
      </w:r>
    </w:p>
    <w:p w14:paraId="6C08FD71" w14:textId="77777777" w:rsidR="00704478" w:rsidRPr="00704478" w:rsidRDefault="00704478" w:rsidP="00704478">
      <w:pPr>
        <w:widowControl w:val="0"/>
        <w:autoSpaceDE w:val="0"/>
        <w:autoSpaceDN w:val="0"/>
        <w:adjustRightInd w:val="0"/>
        <w:spacing w:after="100" w:line="240" w:lineRule="auto"/>
        <w:ind w:left="360"/>
        <w:contextualSpacing/>
        <w:rPr>
          <w:rFonts w:ascii="Georgia" w:hAnsi="Georgia" w:cs="Arial"/>
          <w:u w:val="single"/>
        </w:rPr>
      </w:pPr>
      <w:r w:rsidRPr="00704478">
        <w:rPr>
          <w:rFonts w:ascii="Georgia" w:hAnsi="Georgia" w:cs="Arial"/>
          <w:u w:val="single"/>
        </w:rPr>
        <w:t xml:space="preserve">Restraining a resident is always a last resort after all other options have been exhausted. </w:t>
      </w:r>
    </w:p>
    <w:p w14:paraId="2FEFB5F0" w14:textId="77777777" w:rsidR="00072A4A" w:rsidRDefault="0061752C" w:rsidP="00072A4A">
      <w:pPr>
        <w:widowControl w:val="0"/>
        <w:numPr>
          <w:ilvl w:val="0"/>
          <w:numId w:val="16"/>
        </w:numPr>
        <w:autoSpaceDE w:val="0"/>
        <w:autoSpaceDN w:val="0"/>
        <w:adjustRightInd w:val="0"/>
        <w:spacing w:after="100" w:line="240" w:lineRule="auto"/>
        <w:contextualSpacing/>
        <w:rPr>
          <w:rFonts w:ascii="Georgia" w:hAnsi="Georgia" w:cs="Arial"/>
        </w:rPr>
      </w:pPr>
      <w:r>
        <w:rPr>
          <w:rFonts w:ascii="Georgia" w:hAnsi="Georgia" w:cs="Arial"/>
        </w:rPr>
        <w:t xml:space="preserve">If a restraint is </w:t>
      </w:r>
      <w:r w:rsidR="00072A4A">
        <w:rPr>
          <w:rFonts w:ascii="Georgia" w:hAnsi="Georgia" w:cs="Arial"/>
        </w:rPr>
        <w:t>required:</w:t>
      </w:r>
    </w:p>
    <w:p w14:paraId="1A238298" w14:textId="77777777" w:rsidR="00222AB6" w:rsidRPr="00222AB6" w:rsidRDefault="00222AB6" w:rsidP="00072A4A">
      <w:pPr>
        <w:widowControl w:val="0"/>
        <w:numPr>
          <w:ilvl w:val="1"/>
          <w:numId w:val="16"/>
        </w:numPr>
        <w:autoSpaceDE w:val="0"/>
        <w:autoSpaceDN w:val="0"/>
        <w:adjustRightInd w:val="0"/>
        <w:spacing w:after="100" w:line="240" w:lineRule="auto"/>
        <w:contextualSpacing/>
        <w:rPr>
          <w:rFonts w:ascii="Georgia" w:hAnsi="Georgia" w:cs="Arial"/>
        </w:rPr>
      </w:pPr>
      <w:r>
        <w:rPr>
          <w:rFonts w:ascii="Georgia" w:hAnsi="Georgia" w:cs="Arial"/>
        </w:rPr>
        <w:t xml:space="preserve">A medical symptom for use of the restraint must be present (resident safety is NOT a medical symptom). </w:t>
      </w:r>
    </w:p>
    <w:p w14:paraId="5F55C2DB" w14:textId="77777777" w:rsidR="00072A4A" w:rsidRPr="00072A4A" w:rsidRDefault="00072A4A" w:rsidP="00072A4A">
      <w:pPr>
        <w:widowControl w:val="0"/>
        <w:numPr>
          <w:ilvl w:val="1"/>
          <w:numId w:val="16"/>
        </w:numPr>
        <w:autoSpaceDE w:val="0"/>
        <w:autoSpaceDN w:val="0"/>
        <w:adjustRightInd w:val="0"/>
        <w:spacing w:after="100" w:line="240" w:lineRule="auto"/>
        <w:contextualSpacing/>
        <w:rPr>
          <w:rFonts w:ascii="Georgia" w:hAnsi="Georgia" w:cs="Arial"/>
        </w:rPr>
      </w:pPr>
      <w:r>
        <w:rPr>
          <w:rFonts w:ascii="Georgia" w:hAnsi="Georgia"/>
          <w:bCs/>
          <w:iCs/>
          <w:color w:val="000000"/>
        </w:rPr>
        <w:t xml:space="preserve">It will be </w:t>
      </w:r>
      <w:r w:rsidRPr="00072A4A">
        <w:rPr>
          <w:rFonts w:ascii="Georgia" w:hAnsi="Georgia"/>
          <w:bCs/>
          <w:iCs/>
          <w:color w:val="000000"/>
        </w:rPr>
        <w:t>the least restrictive alternative f</w:t>
      </w:r>
      <w:r>
        <w:rPr>
          <w:rFonts w:ascii="Georgia" w:hAnsi="Georgia"/>
          <w:bCs/>
          <w:iCs/>
          <w:color w:val="000000"/>
        </w:rPr>
        <w:t xml:space="preserve">or the least amount of time </w:t>
      </w:r>
    </w:p>
    <w:p w14:paraId="782129E4" w14:textId="77777777" w:rsidR="00222AB6" w:rsidRDefault="0072085C" w:rsidP="00222AB6">
      <w:pPr>
        <w:widowControl w:val="0"/>
        <w:numPr>
          <w:ilvl w:val="1"/>
          <w:numId w:val="16"/>
        </w:numPr>
        <w:autoSpaceDE w:val="0"/>
        <w:autoSpaceDN w:val="0"/>
        <w:adjustRightInd w:val="0"/>
        <w:spacing w:after="100" w:line="240" w:lineRule="auto"/>
        <w:contextualSpacing/>
        <w:rPr>
          <w:rFonts w:ascii="Georgia" w:hAnsi="Georgia" w:cs="Arial"/>
        </w:rPr>
      </w:pPr>
      <w:r w:rsidRPr="00072A4A">
        <w:rPr>
          <w:rFonts w:ascii="Georgia" w:hAnsi="Georgia"/>
          <w:bCs/>
          <w:iCs/>
          <w:color w:val="000000"/>
        </w:rPr>
        <w:t>Document</w:t>
      </w:r>
      <w:r>
        <w:rPr>
          <w:rFonts w:ascii="Georgia" w:hAnsi="Georgia"/>
          <w:bCs/>
          <w:iCs/>
          <w:color w:val="000000"/>
        </w:rPr>
        <w:t>ation of</w:t>
      </w:r>
      <w:r w:rsidR="00072A4A" w:rsidRPr="00072A4A">
        <w:rPr>
          <w:rFonts w:ascii="Georgia" w:hAnsi="Georgia"/>
          <w:bCs/>
          <w:iCs/>
          <w:color w:val="000000"/>
        </w:rPr>
        <w:t xml:space="preserve"> ongoing re-evaluation of the need for restraints</w:t>
      </w:r>
      <w:r>
        <w:rPr>
          <w:rFonts w:ascii="Georgia" w:hAnsi="Georgia"/>
          <w:bCs/>
          <w:iCs/>
          <w:color w:val="000000"/>
        </w:rPr>
        <w:t xml:space="preserve"> will be followed</w:t>
      </w:r>
      <w:r w:rsidR="00072A4A" w:rsidRPr="00072A4A">
        <w:rPr>
          <w:rFonts w:ascii="Georgia" w:hAnsi="Georgia"/>
          <w:bCs/>
          <w:iCs/>
          <w:color w:val="000000"/>
        </w:rPr>
        <w:t xml:space="preserve">. </w:t>
      </w:r>
    </w:p>
    <w:p w14:paraId="2B5103F8" w14:textId="77777777" w:rsidR="00222AB6" w:rsidRPr="00222AB6" w:rsidRDefault="00222AB6" w:rsidP="00222AB6">
      <w:pPr>
        <w:widowControl w:val="0"/>
        <w:numPr>
          <w:ilvl w:val="1"/>
          <w:numId w:val="16"/>
        </w:numPr>
        <w:autoSpaceDE w:val="0"/>
        <w:autoSpaceDN w:val="0"/>
        <w:adjustRightInd w:val="0"/>
        <w:spacing w:after="100" w:line="240" w:lineRule="auto"/>
        <w:contextualSpacing/>
        <w:rPr>
          <w:rFonts w:ascii="Georgia" w:hAnsi="Georgia" w:cs="Arial"/>
        </w:rPr>
      </w:pPr>
      <w:r w:rsidRPr="00222AB6">
        <w:rPr>
          <w:rFonts w:ascii="Georgia" w:hAnsi="Georgia" w:cs="Arial"/>
        </w:rPr>
        <w:t xml:space="preserve">On-going restraint reductions will be performed. </w:t>
      </w:r>
    </w:p>
    <w:p w14:paraId="5E12098C" w14:textId="77777777" w:rsidR="0072085C" w:rsidRPr="0072085C" w:rsidRDefault="0072085C" w:rsidP="00072A4A">
      <w:pPr>
        <w:widowControl w:val="0"/>
        <w:numPr>
          <w:ilvl w:val="1"/>
          <w:numId w:val="16"/>
        </w:numPr>
        <w:autoSpaceDE w:val="0"/>
        <w:autoSpaceDN w:val="0"/>
        <w:adjustRightInd w:val="0"/>
        <w:spacing w:after="100" w:line="240" w:lineRule="auto"/>
        <w:contextualSpacing/>
        <w:rPr>
          <w:rFonts w:ascii="Georgia" w:hAnsi="Georgia" w:cs="Arial"/>
        </w:rPr>
      </w:pPr>
      <w:r>
        <w:rPr>
          <w:rFonts w:ascii="Georgia" w:hAnsi="Georgia"/>
          <w:bCs/>
          <w:iCs/>
          <w:color w:val="000000"/>
        </w:rPr>
        <w:t>A physician’s order is required</w:t>
      </w:r>
    </w:p>
    <w:p w14:paraId="7505327F" w14:textId="77777777" w:rsidR="00704478" w:rsidRPr="00072A4A" w:rsidRDefault="0072085C" w:rsidP="00072A4A">
      <w:pPr>
        <w:widowControl w:val="0"/>
        <w:numPr>
          <w:ilvl w:val="1"/>
          <w:numId w:val="16"/>
        </w:numPr>
        <w:autoSpaceDE w:val="0"/>
        <w:autoSpaceDN w:val="0"/>
        <w:adjustRightInd w:val="0"/>
        <w:spacing w:after="100" w:line="240" w:lineRule="auto"/>
        <w:contextualSpacing/>
        <w:rPr>
          <w:rFonts w:ascii="Georgia" w:hAnsi="Georgia" w:cs="Arial"/>
        </w:rPr>
      </w:pPr>
      <w:r>
        <w:rPr>
          <w:rFonts w:ascii="Georgia" w:hAnsi="Georgia" w:cs="Arial"/>
        </w:rPr>
        <w:t>An i</w:t>
      </w:r>
      <w:r w:rsidR="00704478" w:rsidRPr="00072A4A">
        <w:rPr>
          <w:rFonts w:ascii="Georgia" w:hAnsi="Georgia" w:cs="Arial"/>
        </w:rPr>
        <w:t xml:space="preserve">nformed consent </w:t>
      </w:r>
      <w:r>
        <w:rPr>
          <w:rFonts w:ascii="Georgia" w:hAnsi="Georgia" w:cs="Arial"/>
        </w:rPr>
        <w:t>will be obtain</w:t>
      </w:r>
    </w:p>
    <w:p w14:paraId="636F2EE4" w14:textId="77777777" w:rsidR="00704478" w:rsidRPr="00072A4A" w:rsidRDefault="00704478" w:rsidP="0072085C">
      <w:pPr>
        <w:numPr>
          <w:ilvl w:val="2"/>
          <w:numId w:val="16"/>
        </w:numPr>
        <w:autoSpaceDE w:val="0"/>
        <w:autoSpaceDN w:val="0"/>
        <w:spacing w:after="100" w:line="240" w:lineRule="auto"/>
        <w:contextualSpacing/>
        <w:rPr>
          <w:rFonts w:ascii="Georgia" w:hAnsi="Georgia" w:cs="Arial"/>
        </w:rPr>
      </w:pPr>
      <w:r w:rsidRPr="00072A4A">
        <w:rPr>
          <w:rFonts w:ascii="Georgia" w:hAnsi="Georgia" w:cs="Arial"/>
        </w:rPr>
        <w:t xml:space="preserve">Requests from a resident or the resident's legal representative for inappropriate restraint use will not be followed. </w:t>
      </w:r>
    </w:p>
    <w:p w14:paraId="3B66CB4D" w14:textId="77777777" w:rsidR="00704478" w:rsidRDefault="00704478" w:rsidP="00704478">
      <w:pPr>
        <w:widowControl w:val="0"/>
        <w:numPr>
          <w:ilvl w:val="0"/>
          <w:numId w:val="16"/>
        </w:numPr>
        <w:autoSpaceDE w:val="0"/>
        <w:autoSpaceDN w:val="0"/>
        <w:adjustRightInd w:val="0"/>
        <w:spacing w:after="100" w:line="240" w:lineRule="auto"/>
        <w:contextualSpacing/>
        <w:rPr>
          <w:rFonts w:ascii="Georgia" w:hAnsi="Georgia" w:cs="Arial"/>
        </w:rPr>
      </w:pPr>
      <w:r w:rsidRPr="00704478">
        <w:rPr>
          <w:rFonts w:ascii="Georgia" w:hAnsi="Georgia" w:cs="Arial"/>
        </w:rPr>
        <w:t>Develop or review resident care plan for type of restraint, reason for use, alternate methods to be used and method of application</w:t>
      </w:r>
    </w:p>
    <w:p w14:paraId="71922714" w14:textId="77777777" w:rsidR="00222AB6" w:rsidRPr="00704478" w:rsidRDefault="00222AB6" w:rsidP="00704478">
      <w:pPr>
        <w:widowControl w:val="0"/>
        <w:numPr>
          <w:ilvl w:val="0"/>
          <w:numId w:val="16"/>
        </w:numPr>
        <w:autoSpaceDE w:val="0"/>
        <w:autoSpaceDN w:val="0"/>
        <w:adjustRightInd w:val="0"/>
        <w:spacing w:after="100" w:line="240" w:lineRule="auto"/>
        <w:contextualSpacing/>
        <w:rPr>
          <w:rFonts w:ascii="Georgia" w:hAnsi="Georgia" w:cs="Arial"/>
        </w:rPr>
      </w:pPr>
      <w:r>
        <w:rPr>
          <w:rFonts w:ascii="Georgia" w:hAnsi="Georgia" w:cs="Arial"/>
        </w:rPr>
        <w:t xml:space="preserve">On-going restraint reductions will be performed. </w:t>
      </w:r>
    </w:p>
    <w:p w14:paraId="0EF22FDE" w14:textId="77777777" w:rsidR="007D240F" w:rsidRPr="00704478" w:rsidRDefault="007D240F" w:rsidP="00704478">
      <w:pPr>
        <w:spacing w:after="100" w:line="240" w:lineRule="auto"/>
        <w:ind w:left="720"/>
      </w:pPr>
    </w:p>
    <w:sectPr w:rsidR="007D240F" w:rsidRPr="00704478" w:rsidSect="00531C83">
      <w:headerReference w:type="default" r:id="rId7"/>
      <w:footerReference w:type="even"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D3855" w14:textId="77777777" w:rsidR="00A70780" w:rsidRDefault="00A70780" w:rsidP="00004886">
      <w:pPr>
        <w:spacing w:after="0" w:line="240" w:lineRule="auto"/>
      </w:pPr>
      <w:r>
        <w:separator/>
      </w:r>
    </w:p>
  </w:endnote>
  <w:endnote w:type="continuationSeparator" w:id="0">
    <w:p w14:paraId="160F0689" w14:textId="77777777" w:rsidR="00A70780" w:rsidRDefault="00A70780"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7344F" w14:textId="3A55AF2A" w:rsidR="00531C83" w:rsidRDefault="00531C83">
    <w:pPr>
      <w:pStyle w:val="Footer"/>
      <w:rPr>
        <w:rFonts w:ascii="Avenir" w:hAnsi="Avenir"/>
        <w:b/>
        <w:sz w:val="24"/>
        <w:szCs w:val="24"/>
      </w:rPr>
    </w:pPr>
    <w:r>
      <w:rPr>
        <w:rFonts w:ascii="Avenir" w:hAnsi="Avenir"/>
      </w:rPr>
      <w:tab/>
    </w:r>
    <w:r>
      <w:rPr>
        <w:rFonts w:ascii="Avenir" w:hAnsi="Avenir"/>
      </w:rPr>
      <w:tab/>
    </w: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p w14:paraId="69FE9B87" w14:textId="77777777" w:rsidR="00531C83" w:rsidRDefault="00531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36B2589B" w14:textId="77777777" w:rsidR="00696F0C" w:rsidRDefault="00696F0C" w:rsidP="003A605C">
            <w:pPr>
              <w:pStyle w:val="Footer"/>
              <w:jc w:val="right"/>
              <w:rPr>
                <w:rFonts w:ascii="Avenir" w:hAnsi="Avenir"/>
              </w:rPr>
            </w:pPr>
          </w:p>
          <w:p w14:paraId="72FE0673" w14:textId="77777777" w:rsidR="00696F0C" w:rsidRPr="0091763A" w:rsidRDefault="00696F0C" w:rsidP="003A605C">
            <w:pPr>
              <w:pStyle w:val="Footer"/>
              <w:jc w:val="right"/>
              <w:rPr>
                <w:rFonts w:ascii="Avenir" w:hAnsi="Avenir"/>
              </w:rPr>
            </w:pPr>
            <w:r w:rsidRPr="0091763A">
              <w:rPr>
                <w:rFonts w:ascii="Avenir" w:hAnsi="Avenir"/>
              </w:rPr>
              <w:t xml:space="preserve">Page </w:t>
            </w:r>
            <w:r w:rsidR="00A25D59" w:rsidRPr="0091763A">
              <w:rPr>
                <w:rFonts w:ascii="Avenir" w:hAnsi="Avenir"/>
                <w:b/>
                <w:sz w:val="24"/>
                <w:szCs w:val="24"/>
              </w:rPr>
              <w:fldChar w:fldCharType="begin"/>
            </w:r>
            <w:r w:rsidRPr="0091763A">
              <w:rPr>
                <w:rFonts w:ascii="Avenir" w:hAnsi="Avenir"/>
                <w:b/>
              </w:rPr>
              <w:instrText xml:space="preserve"> PAGE </w:instrText>
            </w:r>
            <w:r w:rsidR="00A25D59" w:rsidRPr="0091763A">
              <w:rPr>
                <w:rFonts w:ascii="Avenir" w:hAnsi="Avenir"/>
                <w:b/>
                <w:sz w:val="24"/>
                <w:szCs w:val="24"/>
              </w:rPr>
              <w:fldChar w:fldCharType="separate"/>
            </w:r>
            <w:r w:rsidR="00222AB6">
              <w:rPr>
                <w:rFonts w:ascii="Avenir" w:hAnsi="Avenir"/>
                <w:b/>
                <w:noProof/>
              </w:rPr>
              <w:t>3</w:t>
            </w:r>
            <w:r w:rsidR="00A25D59" w:rsidRPr="0091763A">
              <w:rPr>
                <w:rFonts w:ascii="Avenir" w:hAnsi="Avenir"/>
                <w:b/>
                <w:sz w:val="24"/>
                <w:szCs w:val="24"/>
              </w:rPr>
              <w:fldChar w:fldCharType="end"/>
            </w:r>
            <w:r w:rsidRPr="0091763A">
              <w:rPr>
                <w:rFonts w:ascii="Avenir" w:hAnsi="Avenir"/>
              </w:rPr>
              <w:t xml:space="preserve"> of </w:t>
            </w:r>
            <w:r w:rsidR="00A25D59" w:rsidRPr="0091763A">
              <w:rPr>
                <w:rFonts w:ascii="Avenir" w:hAnsi="Avenir"/>
                <w:b/>
                <w:sz w:val="24"/>
                <w:szCs w:val="24"/>
              </w:rPr>
              <w:fldChar w:fldCharType="begin"/>
            </w:r>
            <w:r w:rsidRPr="0091763A">
              <w:rPr>
                <w:rFonts w:ascii="Avenir" w:hAnsi="Avenir"/>
                <w:b/>
              </w:rPr>
              <w:instrText xml:space="preserve"> NUMPAGES  </w:instrText>
            </w:r>
            <w:r w:rsidR="00A25D59" w:rsidRPr="0091763A">
              <w:rPr>
                <w:rFonts w:ascii="Avenir" w:hAnsi="Avenir"/>
                <w:b/>
                <w:sz w:val="24"/>
                <w:szCs w:val="24"/>
              </w:rPr>
              <w:fldChar w:fldCharType="separate"/>
            </w:r>
            <w:r w:rsidR="00222AB6">
              <w:rPr>
                <w:rFonts w:ascii="Avenir" w:hAnsi="Avenir"/>
                <w:b/>
                <w:noProof/>
              </w:rPr>
              <w:t>3</w:t>
            </w:r>
            <w:r w:rsidR="00A25D59" w:rsidRPr="0091763A">
              <w:rPr>
                <w:rFonts w:ascii="Avenir" w:hAnsi="Avenir"/>
                <w:b/>
                <w:sz w:val="24"/>
                <w:szCs w:val="24"/>
              </w:rPr>
              <w:fldChar w:fldCharType="end"/>
            </w:r>
          </w:p>
        </w:sdtContent>
      </w:sdt>
    </w:sdtContent>
  </w:sdt>
  <w:p w14:paraId="164A694F" w14:textId="77777777" w:rsidR="00696F0C" w:rsidRDefault="00696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C5DBD" w14:textId="77777777" w:rsidR="00A70780" w:rsidRDefault="00A70780" w:rsidP="00004886">
      <w:pPr>
        <w:spacing w:after="0" w:line="240" w:lineRule="auto"/>
      </w:pPr>
      <w:r>
        <w:separator/>
      </w:r>
    </w:p>
  </w:footnote>
  <w:footnote w:type="continuationSeparator" w:id="0">
    <w:p w14:paraId="02B8A829" w14:textId="77777777" w:rsidR="00A70780" w:rsidRDefault="00A70780"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3EE50" w14:textId="77777777" w:rsidR="00696F0C" w:rsidRDefault="00531C83" w:rsidP="00004886">
    <w:pPr>
      <w:pStyle w:val="Header"/>
      <w:ind w:left="-720"/>
    </w:pPr>
    <w:r>
      <w:rPr>
        <w:noProof/>
      </w:rPr>
      <w:pict w14:anchorId="27DBC026">
        <v:shapetype id="_x0000_t202" coordsize="21600,21600" o:spt="202" path="m,l,21600r21600,l21600,xe">
          <v:stroke joinstyle="miter"/>
          <v:path gradientshapeok="t" o:connecttype="rect"/>
        </v:shapetype>
        <v:shape id="Text Box 1" o:spid="_x0000_s1025" type="#_x0000_t202" style="position:absolute;left:0;text-align:left;margin-left:268.5pt;margin-top:6.9pt;width:226.7pt;height:42.3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" stroked="f">
          <v:textbox style="mso-next-textbox:#Text Box 1;mso-fit-shape-to-text:t">
            <w:txbxContent>
              <w:p w14:paraId="6B4C1C16" w14:textId="77777777" w:rsidR="00696F0C" w:rsidRPr="0091763A" w:rsidRDefault="00696F0C" w:rsidP="00004886">
                <w:pPr>
                  <w:jc w:val="right"/>
                  <w:rPr>
                    <w:rFonts w:ascii="Avenir" w:hAnsi="Avenir"/>
                    <w:sz w:val="32"/>
                    <w:szCs w:val="32"/>
                  </w:rPr>
                </w:pPr>
                <w:r>
                  <w:rPr>
                    <w:rFonts w:ascii="Avenir" w:hAnsi="Avenir"/>
                    <w:sz w:val="32"/>
                    <w:szCs w:val="32"/>
                  </w:rPr>
                  <w:t>SNF Nursing</w:t>
                </w:r>
                <w:r w:rsidRPr="0091763A">
                  <w:rPr>
                    <w:rFonts w:ascii="Avenir" w:hAnsi="Avenir"/>
                    <w:sz w:val="32"/>
                    <w:szCs w:val="32"/>
                  </w:rPr>
                  <w:t xml:space="preserve"> Policy</w:t>
                </w:r>
              </w:p>
            </w:txbxContent>
          </v:textbox>
        </v:shape>
      </w:pict>
    </w:r>
    <w:r w:rsidR="00696F0C">
      <w:t xml:space="preserve"> </w:t>
    </w:r>
    <w:r w:rsidR="00696F0C">
      <w:rPr>
        <w:noProof/>
      </w:rPr>
      <w:drawing>
        <wp:inline distT="0" distB="0" distL="0" distR="0" wp14:anchorId="346738B0" wp14:editId="76F68B54">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531C83" w:rsidRPr="00004886" w14:paraId="0A7CEC4A" w14:textId="77777777" w:rsidTr="00531C83">
      <w:trPr>
        <w:trHeight w:val="432"/>
      </w:trPr>
      <w:tc>
        <w:tcPr>
          <w:tcW w:w="9576" w:type="dxa"/>
          <w:gridSpan w:val="3"/>
          <w:shd w:val="clear" w:color="auto" w:fill="D9D9D9" w:themeFill="background1" w:themeFillShade="D9"/>
          <w:vAlign w:val="center"/>
        </w:tcPr>
        <w:p w14:paraId="042E97A9" w14:textId="77777777" w:rsidR="00531C83" w:rsidRPr="0091763A" w:rsidRDefault="00531C83" w:rsidP="00531C83">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531C83" w:rsidRPr="00004886" w14:paraId="04506925" w14:textId="77777777" w:rsidTr="00531C83">
      <w:trPr>
        <w:trHeight w:val="432"/>
      </w:trPr>
      <w:tc>
        <w:tcPr>
          <w:tcW w:w="9576" w:type="dxa"/>
          <w:gridSpan w:val="3"/>
          <w:vAlign w:val="center"/>
        </w:tcPr>
        <w:p w14:paraId="054006C5" w14:textId="77777777" w:rsidR="00531C83" w:rsidRPr="00531C83" w:rsidRDefault="00531C83" w:rsidP="00531C83">
          <w:pPr>
            <w:pStyle w:val="Heading1"/>
            <w:rPr>
              <w:rFonts w:ascii="Georgia" w:eastAsiaTheme="minorHAnsi" w:hAnsi="Georgia" w:cstheme="minorBidi"/>
              <w:sz w:val="22"/>
            </w:rPr>
          </w:pPr>
          <w:r w:rsidRPr="00531C83">
            <w:rPr>
              <w:rFonts w:ascii="Georgia" w:eastAsiaTheme="minorHAnsi" w:hAnsi="Georgia" w:cstheme="minorBidi"/>
              <w:sz w:val="22"/>
            </w:rPr>
            <w:t>Restraints</w:t>
          </w:r>
        </w:p>
      </w:tc>
    </w:tr>
    <w:tr w:rsidR="00696F0C" w:rsidRPr="00004886" w14:paraId="27E56A03" w14:textId="77777777" w:rsidTr="00696F0C">
      <w:tc>
        <w:tcPr>
          <w:tcW w:w="3192" w:type="dxa"/>
          <w:shd w:val="clear" w:color="auto" w:fill="D9D9D9" w:themeFill="background1" w:themeFillShade="D9"/>
        </w:tcPr>
        <w:p w14:paraId="1BDE5F0D" w14:textId="77777777" w:rsidR="00696F0C" w:rsidRPr="0091763A" w:rsidRDefault="00696F0C" w:rsidP="00696F0C">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92" w:type="dxa"/>
          <w:shd w:val="clear" w:color="auto" w:fill="D9D9D9" w:themeFill="background1" w:themeFillShade="D9"/>
          <w:tcMar>
            <w:top w:w="115" w:type="dxa"/>
            <w:left w:w="115" w:type="dxa"/>
            <w:bottom w:w="115" w:type="dxa"/>
            <w:right w:w="115" w:type="dxa"/>
          </w:tcMar>
        </w:tcPr>
        <w:p w14:paraId="3CF12873" w14:textId="77777777" w:rsidR="00696F0C" w:rsidRPr="0091763A" w:rsidRDefault="00696F0C" w:rsidP="00696F0C">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92" w:type="dxa"/>
          <w:shd w:val="clear" w:color="auto" w:fill="D9D9D9" w:themeFill="background1" w:themeFillShade="D9"/>
        </w:tcPr>
        <w:p w14:paraId="0AA99C7F" w14:textId="77777777" w:rsidR="00696F0C" w:rsidRPr="0091763A" w:rsidRDefault="00696F0C" w:rsidP="00696F0C">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696F0C" w:rsidRPr="00004886" w14:paraId="4D88FCAE" w14:textId="77777777" w:rsidTr="00696F0C">
      <w:tc>
        <w:tcPr>
          <w:tcW w:w="3192" w:type="dxa"/>
        </w:tcPr>
        <w:p w14:paraId="2720BF92" w14:textId="68228B5D" w:rsidR="00696F0C" w:rsidRPr="00383057" w:rsidRDefault="00531C83" w:rsidP="00696F0C">
          <w:pPr>
            <w:spacing w:after="0" w:line="240" w:lineRule="auto"/>
            <w:rPr>
              <w:rFonts w:ascii="Georgia" w:eastAsiaTheme="minorHAnsi" w:hAnsi="Georgia" w:cstheme="minorBidi"/>
            </w:rPr>
          </w:pPr>
          <w:r>
            <w:rPr>
              <w:rFonts w:ascii="Georgia" w:eastAsiaTheme="minorHAnsi" w:hAnsi="Georgia" w:cstheme="minorBidi"/>
            </w:rPr>
            <w:t>0</w:t>
          </w:r>
          <w:r w:rsidR="00696F0C">
            <w:rPr>
              <w:rFonts w:ascii="Georgia" w:eastAsiaTheme="minorHAnsi" w:hAnsi="Georgia" w:cstheme="minorBidi"/>
            </w:rPr>
            <w:t>4/</w:t>
          </w:r>
          <w:r w:rsidR="007B52CE">
            <w:rPr>
              <w:rFonts w:ascii="Georgia" w:eastAsiaTheme="minorHAnsi" w:hAnsi="Georgia" w:cstheme="minorBidi"/>
            </w:rPr>
            <w:t>10/20</w:t>
          </w:r>
          <w:r w:rsidR="00696F0C">
            <w:rPr>
              <w:rFonts w:ascii="Georgia" w:eastAsiaTheme="minorHAnsi" w:hAnsi="Georgia" w:cstheme="minorBidi"/>
            </w:rPr>
            <w:t>03</w:t>
          </w:r>
        </w:p>
      </w:tc>
      <w:tc>
        <w:tcPr>
          <w:tcW w:w="3192" w:type="dxa"/>
          <w:tcMar>
            <w:top w:w="115" w:type="dxa"/>
            <w:left w:w="115" w:type="dxa"/>
            <w:bottom w:w="115" w:type="dxa"/>
            <w:right w:w="115" w:type="dxa"/>
          </w:tcMar>
        </w:tcPr>
        <w:p w14:paraId="2E620CA5" w14:textId="3C23AE4C" w:rsidR="00696F0C" w:rsidRPr="00383057" w:rsidRDefault="00531C83" w:rsidP="00072A4A">
          <w:pPr>
            <w:pStyle w:val="Header"/>
            <w:spacing w:after="0"/>
            <w:rPr>
              <w:rFonts w:ascii="Georgia" w:eastAsiaTheme="minorHAnsi" w:hAnsi="Georgia" w:cstheme="minorBidi"/>
            </w:rPr>
          </w:pPr>
          <w:r>
            <w:rPr>
              <w:rFonts w:ascii="Georgia" w:eastAsiaTheme="minorHAnsi" w:hAnsi="Georgia" w:cstheme="minorBidi"/>
            </w:rPr>
            <w:t>09/14/2023</w:t>
          </w:r>
        </w:p>
      </w:tc>
      <w:tc>
        <w:tcPr>
          <w:tcW w:w="3192" w:type="dxa"/>
        </w:tcPr>
        <w:p w14:paraId="028BF029" w14:textId="6A7C6430" w:rsidR="00696F0C" w:rsidRPr="00383057" w:rsidRDefault="00197DB6" w:rsidP="00696F0C">
          <w:pPr>
            <w:spacing w:after="0" w:line="240" w:lineRule="auto"/>
            <w:rPr>
              <w:rFonts w:ascii="Georgia" w:eastAsiaTheme="minorHAnsi" w:hAnsi="Georgia" w:cstheme="minorBidi"/>
            </w:rPr>
          </w:pPr>
          <w:r>
            <w:rPr>
              <w:rFonts w:ascii="Georgia" w:eastAsiaTheme="minorHAnsi" w:hAnsi="Georgia" w:cstheme="minorBidi"/>
            </w:rPr>
            <w:t>09/14/2025</w:t>
          </w:r>
        </w:p>
      </w:tc>
    </w:tr>
    <w:tr w:rsidR="00197DB6" w:rsidRPr="00004886" w14:paraId="43A3361F" w14:textId="77777777" w:rsidTr="00531C83">
      <w:trPr>
        <w:trHeight w:val="432"/>
      </w:trPr>
      <w:tc>
        <w:tcPr>
          <w:tcW w:w="9576" w:type="dxa"/>
          <w:gridSpan w:val="3"/>
          <w:shd w:val="clear" w:color="auto" w:fill="D9D9D9" w:themeFill="background1" w:themeFillShade="D9"/>
          <w:vAlign w:val="center"/>
        </w:tcPr>
        <w:p w14:paraId="4892D286" w14:textId="10496EEA" w:rsidR="00197DB6" w:rsidRPr="0091763A" w:rsidRDefault="00197DB6" w:rsidP="00531C83">
          <w:pPr>
            <w:spacing w:after="0" w:line="240" w:lineRule="auto"/>
            <w:rPr>
              <w:rFonts w:ascii="Avenir" w:eastAsiaTheme="minorHAnsi" w:hAnsi="Avenir" w:cstheme="minorBidi"/>
              <w:b/>
            </w:rPr>
          </w:pPr>
          <w:r w:rsidRPr="0091763A">
            <w:rPr>
              <w:rFonts w:ascii="Avenir" w:eastAsiaTheme="minorHAnsi" w:hAnsi="Avenir" w:cstheme="minorBidi"/>
              <w:b/>
            </w:rPr>
            <w:t>Author</w:t>
          </w:r>
          <w:r>
            <w:rPr>
              <w:rFonts w:ascii="Avenir" w:eastAsiaTheme="minorHAnsi" w:hAnsi="Avenir" w:cstheme="minorBidi"/>
              <w:b/>
            </w:rPr>
            <w:t xml:space="preserve"> &amp; Approver</w:t>
          </w:r>
          <w:r w:rsidRPr="0091763A">
            <w:rPr>
              <w:rFonts w:ascii="Avenir" w:eastAsiaTheme="minorHAnsi" w:hAnsi="Avenir" w:cstheme="minorBidi"/>
              <w:b/>
            </w:rPr>
            <w:t xml:space="preserve"> Title</w:t>
          </w:r>
        </w:p>
      </w:tc>
    </w:tr>
    <w:tr w:rsidR="00197DB6" w:rsidRPr="00004886" w14:paraId="149A37B6" w14:textId="77777777" w:rsidTr="00531C83">
      <w:trPr>
        <w:trHeight w:val="432"/>
      </w:trPr>
      <w:tc>
        <w:tcPr>
          <w:tcW w:w="9576" w:type="dxa"/>
          <w:gridSpan w:val="3"/>
          <w:vAlign w:val="center"/>
        </w:tcPr>
        <w:p w14:paraId="6D23E1CC" w14:textId="6C30D1B5" w:rsidR="00197DB6" w:rsidRPr="00383057" w:rsidRDefault="00197DB6" w:rsidP="00531C83">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696F0C" w:rsidRPr="00004886" w14:paraId="7B969720" w14:textId="77777777" w:rsidTr="00696F0C">
      <w:tc>
        <w:tcPr>
          <w:tcW w:w="9576" w:type="dxa"/>
          <w:gridSpan w:val="3"/>
          <w:shd w:val="clear" w:color="auto" w:fill="D9D9D9" w:themeFill="background1" w:themeFillShade="D9"/>
          <w:tcMar>
            <w:top w:w="115" w:type="dxa"/>
            <w:left w:w="115" w:type="dxa"/>
            <w:bottom w:w="115" w:type="dxa"/>
            <w:right w:w="115" w:type="dxa"/>
          </w:tcMar>
        </w:tcPr>
        <w:p w14:paraId="7B580A78" w14:textId="77777777" w:rsidR="00696F0C" w:rsidRPr="0091763A" w:rsidRDefault="00696F0C" w:rsidP="00696F0C">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696F0C" w:rsidRPr="00004886" w14:paraId="7254FD97" w14:textId="77777777" w:rsidTr="00696F0C">
      <w:tc>
        <w:tcPr>
          <w:tcW w:w="9576" w:type="dxa"/>
          <w:gridSpan w:val="3"/>
          <w:shd w:val="clear" w:color="auto" w:fill="auto"/>
          <w:tcMar>
            <w:top w:w="115" w:type="dxa"/>
            <w:left w:w="115" w:type="dxa"/>
            <w:bottom w:w="115" w:type="dxa"/>
            <w:right w:w="115" w:type="dxa"/>
          </w:tcMar>
        </w:tcPr>
        <w:p w14:paraId="5B309871" w14:textId="77777777" w:rsidR="00696F0C" w:rsidRPr="00383057" w:rsidRDefault="00696F0C" w:rsidP="00696F0C">
          <w:pPr>
            <w:spacing w:after="0" w:line="240" w:lineRule="auto"/>
            <w:rPr>
              <w:rFonts w:ascii="Georgia" w:eastAsiaTheme="minorHAnsi" w:hAnsi="Georgia" w:cstheme="minorBidi"/>
            </w:rPr>
          </w:pPr>
        </w:p>
      </w:tc>
    </w:tr>
  </w:tbl>
  <w:p w14:paraId="41918231" w14:textId="77777777" w:rsidR="00696F0C" w:rsidRDefault="00696F0C"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pt;height:12.9pt" o:bullet="t">
        <v:imagedata r:id="rId1" o:title="BD21306_"/>
      </v:shape>
    </w:pict>
  </w:numPicBullet>
  <w:abstractNum w:abstractNumId="0" w15:restartNumberingAfterBreak="0">
    <w:nsid w:val="98B89FE4"/>
    <w:multiLevelType w:val="hybridMultilevel"/>
    <w:tmpl w:val="B94F6E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7EBB84"/>
    <w:multiLevelType w:val="hybridMultilevel"/>
    <w:tmpl w:val="A92CCD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B4CB7"/>
    <w:multiLevelType w:val="hybridMultilevel"/>
    <w:tmpl w:val="D2FE1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B852BE8"/>
    <w:multiLevelType w:val="hybridMultilevel"/>
    <w:tmpl w:val="414EA6FA"/>
    <w:lvl w:ilvl="0" w:tplc="83AA702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88326D6"/>
    <w:multiLevelType w:val="hybridMultilevel"/>
    <w:tmpl w:val="ACEFB2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40155"/>
    <w:multiLevelType w:val="hybridMultilevel"/>
    <w:tmpl w:val="A142FA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FE415C"/>
    <w:multiLevelType w:val="hybridMultilevel"/>
    <w:tmpl w:val="71E60F14"/>
    <w:lvl w:ilvl="0" w:tplc="83AA702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3F513"/>
    <w:multiLevelType w:val="hybridMultilevel"/>
    <w:tmpl w:val="75D070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AC20E64"/>
    <w:multiLevelType w:val="hybridMultilevel"/>
    <w:tmpl w:val="CF241D9C"/>
    <w:lvl w:ilvl="0" w:tplc="83AA702A">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20" w15:restartNumberingAfterBreak="0">
    <w:nsid w:val="711325AF"/>
    <w:multiLevelType w:val="hybridMultilevel"/>
    <w:tmpl w:val="CE4A7526"/>
    <w:lvl w:ilvl="0" w:tplc="83AA702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4EC464F"/>
    <w:multiLevelType w:val="hybridMultilevel"/>
    <w:tmpl w:val="1EC4D1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A001E3B"/>
    <w:multiLevelType w:val="hybridMultilevel"/>
    <w:tmpl w:val="CE4CB6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3"/>
  </w:num>
  <w:num w:numId="3">
    <w:abstractNumId w:val="14"/>
  </w:num>
  <w:num w:numId="4">
    <w:abstractNumId w:val="18"/>
  </w:num>
  <w:num w:numId="5">
    <w:abstractNumId w:val="9"/>
  </w:num>
  <w:num w:numId="6">
    <w:abstractNumId w:val="24"/>
  </w:num>
  <w:num w:numId="7">
    <w:abstractNumId w:val="3"/>
  </w:num>
  <w:num w:numId="8">
    <w:abstractNumId w:val="19"/>
  </w:num>
  <w:num w:numId="9">
    <w:abstractNumId w:val="6"/>
  </w:num>
  <w:num w:numId="10">
    <w:abstractNumId w:val="15"/>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num>
  <w:num w:numId="15">
    <w:abstractNumId w:val="22"/>
  </w:num>
  <w:num w:numId="16">
    <w:abstractNumId w:val="21"/>
  </w:num>
  <w:num w:numId="17">
    <w:abstractNumId w:val="7"/>
  </w:num>
  <w:num w:numId="18">
    <w:abstractNumId w:val="11"/>
  </w:num>
  <w:num w:numId="19">
    <w:abstractNumId w:val="20"/>
  </w:num>
  <w:num w:numId="20">
    <w:abstractNumId w:val="17"/>
  </w:num>
  <w:num w:numId="21">
    <w:abstractNumId w:val="13"/>
  </w:num>
  <w:num w:numId="22">
    <w:abstractNumId w:val="4"/>
  </w:num>
  <w:num w:numId="23">
    <w:abstractNumId w:val="0"/>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F74"/>
    <w:rsid w:val="00070BDF"/>
    <w:rsid w:val="00072A4A"/>
    <w:rsid w:val="00094CD8"/>
    <w:rsid w:val="000C2C35"/>
    <w:rsid w:val="00197DB6"/>
    <w:rsid w:val="002174C0"/>
    <w:rsid w:val="00222AB6"/>
    <w:rsid w:val="00226A30"/>
    <w:rsid w:val="00291140"/>
    <w:rsid w:val="002A4B8B"/>
    <w:rsid w:val="00366B62"/>
    <w:rsid w:val="00383057"/>
    <w:rsid w:val="003A605C"/>
    <w:rsid w:val="003D1A88"/>
    <w:rsid w:val="003D4F30"/>
    <w:rsid w:val="00400823"/>
    <w:rsid w:val="00437E00"/>
    <w:rsid w:val="004473A8"/>
    <w:rsid w:val="00496194"/>
    <w:rsid w:val="004C4532"/>
    <w:rsid w:val="004F18AD"/>
    <w:rsid w:val="004F7E1E"/>
    <w:rsid w:val="00531C83"/>
    <w:rsid w:val="005B7444"/>
    <w:rsid w:val="0061752C"/>
    <w:rsid w:val="006318B2"/>
    <w:rsid w:val="00636251"/>
    <w:rsid w:val="0064513A"/>
    <w:rsid w:val="006772EC"/>
    <w:rsid w:val="00696F0C"/>
    <w:rsid w:val="006C1F75"/>
    <w:rsid w:val="006F0E40"/>
    <w:rsid w:val="00704478"/>
    <w:rsid w:val="0072085C"/>
    <w:rsid w:val="00721119"/>
    <w:rsid w:val="007B52CE"/>
    <w:rsid w:val="007D240F"/>
    <w:rsid w:val="007D3C3F"/>
    <w:rsid w:val="00806F6F"/>
    <w:rsid w:val="00857EA6"/>
    <w:rsid w:val="008870D8"/>
    <w:rsid w:val="008A1C39"/>
    <w:rsid w:val="008F49D4"/>
    <w:rsid w:val="0091198C"/>
    <w:rsid w:val="00914055"/>
    <w:rsid w:val="0091763A"/>
    <w:rsid w:val="009342A6"/>
    <w:rsid w:val="00953778"/>
    <w:rsid w:val="00A25D59"/>
    <w:rsid w:val="00A57E29"/>
    <w:rsid w:val="00A70780"/>
    <w:rsid w:val="00AE71B9"/>
    <w:rsid w:val="00B103A2"/>
    <w:rsid w:val="00B34F9C"/>
    <w:rsid w:val="00B54BF7"/>
    <w:rsid w:val="00B63FF8"/>
    <w:rsid w:val="00BA51C0"/>
    <w:rsid w:val="00C12933"/>
    <w:rsid w:val="00C70850"/>
    <w:rsid w:val="00CC3BEE"/>
    <w:rsid w:val="00D8570C"/>
    <w:rsid w:val="00DD17C5"/>
    <w:rsid w:val="00E313F8"/>
    <w:rsid w:val="00E547EA"/>
    <w:rsid w:val="00E810E1"/>
    <w:rsid w:val="00E926B3"/>
    <w:rsid w:val="00F057ED"/>
    <w:rsid w:val="00F107CD"/>
    <w:rsid w:val="00F53FEA"/>
    <w:rsid w:val="00FB5E2C"/>
    <w:rsid w:val="00FC7223"/>
    <w:rsid w:val="00FE2300"/>
    <w:rsid w:val="00FE594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DCFE2C"/>
  <w15:docId w15:val="{3D6F6AF6-CF12-46ED-973A-0D44333F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 w:type="paragraph" w:customStyle="1" w:styleId="CM57">
    <w:name w:val="CM57"/>
    <w:basedOn w:val="Default"/>
    <w:next w:val="Default"/>
    <w:uiPriority w:val="99"/>
    <w:rsid w:val="0061752C"/>
    <w:pPr>
      <w:spacing w:line="276" w:lineRule="atLeast"/>
    </w:pPr>
    <w:rPr>
      <w:rFonts w:eastAsia="Calibri"/>
      <w:color w:val="auto"/>
    </w:rPr>
  </w:style>
  <w:style w:type="paragraph" w:customStyle="1" w:styleId="CM28">
    <w:name w:val="CM28"/>
    <w:basedOn w:val="Default"/>
    <w:next w:val="Default"/>
    <w:uiPriority w:val="99"/>
    <w:rsid w:val="00072A4A"/>
    <w:pPr>
      <w:spacing w:line="276" w:lineRule="atLeast"/>
    </w:pPr>
    <w:rPr>
      <w:rFonts w:eastAsia="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cp:lastPrinted>2016-09-28T18:24:00Z</cp:lastPrinted>
  <dcterms:created xsi:type="dcterms:W3CDTF">2023-09-20T16:06:00Z</dcterms:created>
  <dcterms:modified xsi:type="dcterms:W3CDTF">2023-09-29T19:04:00Z</dcterms:modified>
</cp:coreProperties>
</file>