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D369" w14:textId="77777777" w:rsidR="006C1F75" w:rsidRPr="00A57E29" w:rsidRDefault="00F15920" w:rsidP="00F15920">
      <w:pPr>
        <w:widowControl w:val="0"/>
        <w:autoSpaceDE w:val="0"/>
        <w:autoSpaceDN w:val="0"/>
        <w:adjustRightInd w:val="0"/>
        <w:spacing w:after="100" w:line="360" w:lineRule="auto"/>
        <w:contextualSpacing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0F3A1739" w14:textId="77777777" w:rsidR="00F15920" w:rsidRPr="00F15920" w:rsidRDefault="00F15920" w:rsidP="00EB7522">
      <w:pPr>
        <w:numPr>
          <w:ilvl w:val="0"/>
          <w:numId w:val="14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Each O</w:t>
      </w:r>
      <w:r>
        <w:rPr>
          <w:rFonts w:ascii="Georgia" w:hAnsi="Georgia" w:cs="Arial"/>
        </w:rPr>
        <w:t>hio Living</w:t>
      </w:r>
      <w:r w:rsidRPr="00F15920">
        <w:rPr>
          <w:rFonts w:ascii="Georgia" w:hAnsi="Georgia" w:cs="Arial"/>
        </w:rPr>
        <w:t xml:space="preserve"> facility will conduct Quality Assurance/Performance Improvement (QAPI) meetings at least quarterly. </w:t>
      </w:r>
    </w:p>
    <w:p w14:paraId="4299A266" w14:textId="77777777" w:rsidR="00F15920" w:rsidRPr="00F15920" w:rsidRDefault="00F15920" w:rsidP="00EB7522">
      <w:pPr>
        <w:numPr>
          <w:ilvl w:val="0"/>
          <w:numId w:val="14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The QAPI committee at the CCRC level will consist </w:t>
      </w:r>
      <w:r w:rsidR="00D25C47" w:rsidRPr="00F15920">
        <w:rPr>
          <w:rFonts w:ascii="Georgia" w:hAnsi="Georgia" w:cs="Arial"/>
        </w:rPr>
        <w:t>of but</w:t>
      </w:r>
      <w:r w:rsidRPr="00F15920">
        <w:rPr>
          <w:rFonts w:ascii="Georgia" w:hAnsi="Georgia" w:cs="Arial"/>
        </w:rPr>
        <w:t xml:space="preserve"> is not limited to the following members: Executive Director, Admi</w:t>
      </w:r>
      <w:r w:rsidR="0006739D">
        <w:rPr>
          <w:rFonts w:ascii="Georgia" w:hAnsi="Georgia" w:cs="Arial"/>
        </w:rPr>
        <w:t xml:space="preserve">nistrator, Director of Nursing, </w:t>
      </w:r>
      <w:r w:rsidRPr="00F15920">
        <w:rPr>
          <w:rFonts w:ascii="Georgia" w:hAnsi="Georgia" w:cs="Arial"/>
        </w:rPr>
        <w:t xml:space="preserve">Consultant Pharmacist, Laboratory Representative, Environmental Services Representative (housekeeping/laundry), Dining Services Representative, Housing Manager, Human Resources Representative, </w:t>
      </w:r>
      <w:r>
        <w:rPr>
          <w:rFonts w:ascii="Georgia" w:hAnsi="Georgia" w:cs="Arial"/>
        </w:rPr>
        <w:t>Ohio Living Home Health &amp; Hospice</w:t>
      </w:r>
      <w:r w:rsidRPr="00F15920">
        <w:rPr>
          <w:rFonts w:ascii="Georgia" w:hAnsi="Georgia" w:cs="Arial"/>
        </w:rPr>
        <w:t xml:space="preserve"> Representative and Medical Director</w:t>
      </w:r>
      <w:r w:rsidR="0006739D">
        <w:rPr>
          <w:rFonts w:ascii="Georgia" w:hAnsi="Georgia" w:cs="Arial"/>
        </w:rPr>
        <w:t xml:space="preserve"> </w:t>
      </w:r>
      <w:r w:rsidR="0006739D" w:rsidRPr="00266A66">
        <w:rPr>
          <w:rFonts w:ascii="Georgia" w:hAnsi="Georgia" w:cs="Arial"/>
        </w:rPr>
        <w:t>or designee</w:t>
      </w:r>
      <w:r w:rsidRPr="00F15920">
        <w:rPr>
          <w:rFonts w:ascii="Georgia" w:hAnsi="Georgia" w:cs="Arial"/>
        </w:rPr>
        <w:t xml:space="preserve">. </w:t>
      </w:r>
    </w:p>
    <w:p w14:paraId="1AF80D58" w14:textId="77777777" w:rsidR="00F15920" w:rsidRPr="00F15920" w:rsidRDefault="00F15920" w:rsidP="00EB7522">
      <w:pPr>
        <w:numPr>
          <w:ilvl w:val="0"/>
          <w:numId w:val="14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The QAPI committee at facilities lacking the nursing home component will consist </w:t>
      </w:r>
      <w:r w:rsidR="00D25C47" w:rsidRPr="00F15920">
        <w:rPr>
          <w:rFonts w:ascii="Georgia" w:hAnsi="Georgia" w:cs="Arial"/>
        </w:rPr>
        <w:t>of but</w:t>
      </w:r>
      <w:r w:rsidRPr="00F15920">
        <w:rPr>
          <w:rFonts w:ascii="Georgia" w:hAnsi="Georgia" w:cs="Arial"/>
        </w:rPr>
        <w:t xml:space="preserve"> is not limited to the following members: Housing Administrator, Assisted Living Coordinator or Nurse and Environmental Services Representative.</w:t>
      </w:r>
    </w:p>
    <w:p w14:paraId="3924A284" w14:textId="77777777" w:rsidR="00F15920" w:rsidRPr="00F15920" w:rsidRDefault="00F15920" w:rsidP="00EB7522">
      <w:pPr>
        <w:numPr>
          <w:ilvl w:val="0"/>
          <w:numId w:val="14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Each reporting member will: </w:t>
      </w:r>
    </w:p>
    <w:p w14:paraId="4D7B689C" w14:textId="77777777" w:rsidR="00F15920" w:rsidRPr="00F15920" w:rsidRDefault="00F15920" w:rsidP="00EB7522">
      <w:pPr>
        <w:numPr>
          <w:ilvl w:val="1"/>
          <w:numId w:val="14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Provide standardized reports to committee members at least one week prior to the meeting</w:t>
      </w:r>
    </w:p>
    <w:p w14:paraId="12690D87" w14:textId="77777777" w:rsidR="00F15920" w:rsidRPr="00F15920" w:rsidRDefault="00F15920" w:rsidP="00EB7522">
      <w:pPr>
        <w:numPr>
          <w:ilvl w:val="1"/>
          <w:numId w:val="14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Review all reports submitted</w:t>
      </w:r>
    </w:p>
    <w:p w14:paraId="6338BA40" w14:textId="77777777" w:rsidR="00F15920" w:rsidRPr="00F15920" w:rsidRDefault="00F15920" w:rsidP="00EB7522">
      <w:pPr>
        <w:numPr>
          <w:ilvl w:val="1"/>
          <w:numId w:val="14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Submit all Performance Improvement Plans (PIP) and updates</w:t>
      </w:r>
    </w:p>
    <w:p w14:paraId="124E0AA9" w14:textId="77777777" w:rsidR="006C1F75" w:rsidRPr="00A57E29" w:rsidRDefault="006C1F75" w:rsidP="00F15920">
      <w:pPr>
        <w:pStyle w:val="Heading1"/>
        <w:spacing w:after="100"/>
        <w:contextualSpacing/>
        <w:rPr>
          <w:rFonts w:ascii="Avenir" w:hAnsi="Avenir"/>
          <w:b/>
          <w:sz w:val="22"/>
          <w:szCs w:val="22"/>
        </w:rPr>
      </w:pPr>
      <w:r w:rsidRPr="00A57E29">
        <w:rPr>
          <w:rFonts w:ascii="Avenir" w:hAnsi="Avenir"/>
          <w:b/>
          <w:sz w:val="22"/>
          <w:szCs w:val="22"/>
        </w:rPr>
        <w:t xml:space="preserve">Procedure </w:t>
      </w:r>
    </w:p>
    <w:p w14:paraId="56FBADF7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Administrator will facilitate the quarterly QA meeting and distribute a risk management report containing, but not limited to the following:</w:t>
      </w:r>
    </w:p>
    <w:p w14:paraId="104DBBE5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Performance Improvement Plans not reported on by other departments</w:t>
      </w:r>
    </w:p>
    <w:p w14:paraId="112DE788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Hours of agency staff used (aides and nurses)</w:t>
      </w:r>
    </w:p>
    <w:p w14:paraId="29180DBF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All survey activity, IE: Ohio Department of Health, Local Health Departments, State and Local Fire, Risk Management Surveys, City Surveys, etc.</w:t>
      </w:r>
    </w:p>
    <w:p w14:paraId="1AD41ADA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All new programs and/or initiatives</w:t>
      </w:r>
    </w:p>
    <w:p w14:paraId="5616D517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Medical records requests</w:t>
      </w:r>
    </w:p>
    <w:p w14:paraId="44F9C087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Unresolved family complaints and grievances </w:t>
      </w:r>
    </w:p>
    <w:p w14:paraId="3C5BC778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Executive Director (or Housing Administrator in Communities where nursing is not a part of the continuum) will distribute a report containing, but not limited to the following:</w:t>
      </w:r>
    </w:p>
    <w:p w14:paraId="28002AED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Resident Satisfaction Survey results, performance improvement plans and ongoing activities resulting from the PIP</w:t>
      </w:r>
    </w:p>
    <w:p w14:paraId="297B81E4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lastRenderedPageBreak/>
        <w:t>Progress of all new local and/or corporate policies, initiatives and procedures until full implementation has been achieved</w:t>
      </w:r>
    </w:p>
    <w:p w14:paraId="0232DFB9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DON will submit progress and activity on all clinically based performance improvement plans</w:t>
      </w:r>
      <w:r w:rsidR="00EB7522">
        <w:rPr>
          <w:rFonts w:ascii="Georgia" w:hAnsi="Georgia" w:cs="Arial"/>
        </w:rPr>
        <w:t>.</w:t>
      </w:r>
    </w:p>
    <w:p w14:paraId="74BD7227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Consultant Pharmacist will distribute a pharmacy report.</w:t>
      </w:r>
    </w:p>
    <w:p w14:paraId="22D139FC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Laboratory Representative will distribute a laboratory results and QA report.</w:t>
      </w:r>
    </w:p>
    <w:p w14:paraId="4FAA2DAC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Environmental Services Representative (includes safety, housekeeping and laundry) will distribute a report containing, but not limited to the following:</w:t>
      </w:r>
    </w:p>
    <w:p w14:paraId="4EA6F101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Patterns and trends noted from the safety committee reports</w:t>
      </w:r>
    </w:p>
    <w:p w14:paraId="7578A52D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Any Life Safety Code surveys</w:t>
      </w:r>
    </w:p>
    <w:p w14:paraId="3065AC2E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Current performance improvement plans</w:t>
      </w:r>
    </w:p>
    <w:p w14:paraId="478B2BDD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Dining Services Representative will distribute a report containing, but not limited to the following:</w:t>
      </w:r>
    </w:p>
    <w:p w14:paraId="411E9E3E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Trends and patterns of internal audits from the O</w:t>
      </w:r>
      <w:r>
        <w:rPr>
          <w:rFonts w:ascii="Georgia" w:hAnsi="Georgia" w:cs="Arial"/>
        </w:rPr>
        <w:t>hio Living</w:t>
      </w:r>
      <w:r w:rsidRPr="00F15920">
        <w:rPr>
          <w:rFonts w:ascii="Georgia" w:hAnsi="Georgia" w:cs="Arial"/>
        </w:rPr>
        <w:t xml:space="preserve"> Dining Services QA standards </w:t>
      </w:r>
    </w:p>
    <w:p w14:paraId="4EA98C03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Housing Manager will distribute a report containing, but not limited to the following:</w:t>
      </w:r>
    </w:p>
    <w:p w14:paraId="596D209C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Number of emergency room visits</w:t>
      </w:r>
    </w:p>
    <w:p w14:paraId="4A88F27D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Number of hospital admissions</w:t>
      </w:r>
    </w:p>
    <w:p w14:paraId="02CB7BE2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Number of discharges off campus </w:t>
      </w:r>
    </w:p>
    <w:p w14:paraId="535C31BE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Number of </w:t>
      </w:r>
      <w:r w:rsidR="00D25C47" w:rsidRPr="00F15920">
        <w:rPr>
          <w:rFonts w:ascii="Georgia" w:hAnsi="Georgia" w:cs="Arial"/>
        </w:rPr>
        <w:t>levels</w:t>
      </w:r>
      <w:r w:rsidRPr="00F15920">
        <w:rPr>
          <w:rFonts w:ascii="Georgia" w:hAnsi="Georgia" w:cs="Arial"/>
        </w:rPr>
        <w:t xml:space="preserve"> of care transfers</w:t>
      </w:r>
    </w:p>
    <w:p w14:paraId="12ED190D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Number of incidents in common areas</w:t>
      </w:r>
    </w:p>
    <w:p w14:paraId="2CE6B5BB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Number of emergency response incidents</w:t>
      </w:r>
    </w:p>
    <w:p w14:paraId="29D68EA4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Human Resources Representative will distribute a report containing, but not limited to the following:</w:t>
      </w:r>
    </w:p>
    <w:p w14:paraId="272AFCE6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Trends and patterns in employee turnover</w:t>
      </w:r>
    </w:p>
    <w:p w14:paraId="3734DCCC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Recruitment and retention activities and barriers</w:t>
      </w:r>
    </w:p>
    <w:p w14:paraId="02073E67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Unmet and identified training and educational needs</w:t>
      </w:r>
    </w:p>
    <w:p w14:paraId="6AF1A30C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The </w:t>
      </w:r>
      <w:r>
        <w:rPr>
          <w:rFonts w:ascii="Georgia" w:hAnsi="Georgia" w:cs="Arial"/>
        </w:rPr>
        <w:t>Ohio Living Home Health &amp; Hospice</w:t>
      </w:r>
      <w:r w:rsidRPr="00F15920">
        <w:rPr>
          <w:rFonts w:ascii="Georgia" w:hAnsi="Georgia" w:cs="Arial"/>
        </w:rPr>
        <w:t xml:space="preserve"> Representative will distribute a report containing, but not limited to the following:</w:t>
      </w:r>
    </w:p>
    <w:p w14:paraId="5308F4F4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Number of on campus home care clients</w:t>
      </w:r>
    </w:p>
    <w:p w14:paraId="19AA0D49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Average number of residents attending campus clinics</w:t>
      </w:r>
    </w:p>
    <w:p w14:paraId="2BCC586D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Number of referrals from the facility to </w:t>
      </w:r>
      <w:r>
        <w:rPr>
          <w:rFonts w:ascii="Georgia" w:hAnsi="Georgia" w:cs="Arial"/>
        </w:rPr>
        <w:t>Ohio Living Home Health &amp; Hospice</w:t>
      </w:r>
      <w:r w:rsidRPr="00F15920">
        <w:rPr>
          <w:rFonts w:ascii="Georgia" w:hAnsi="Georgia" w:cs="Arial"/>
        </w:rPr>
        <w:t xml:space="preserve"> and number of these referrals opened by </w:t>
      </w:r>
      <w:r>
        <w:rPr>
          <w:rFonts w:ascii="Georgia" w:hAnsi="Georgia" w:cs="Arial"/>
        </w:rPr>
        <w:t>Ohio Living Home Health &amp; Hospice</w:t>
      </w:r>
    </w:p>
    <w:p w14:paraId="59691C32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Number of </w:t>
      </w:r>
      <w:r>
        <w:rPr>
          <w:rFonts w:ascii="Georgia" w:hAnsi="Georgia" w:cs="Arial"/>
        </w:rPr>
        <w:t>Ohio Living Home Health &amp; Hospice</w:t>
      </w:r>
      <w:r w:rsidRPr="00F15920">
        <w:rPr>
          <w:rFonts w:ascii="Georgia" w:hAnsi="Georgia" w:cs="Arial"/>
        </w:rPr>
        <w:t xml:space="preserve"> clients referred to O</w:t>
      </w:r>
      <w:r>
        <w:rPr>
          <w:rFonts w:ascii="Georgia" w:hAnsi="Georgia" w:cs="Arial"/>
        </w:rPr>
        <w:t>hio Living</w:t>
      </w:r>
      <w:r w:rsidRPr="00F15920">
        <w:rPr>
          <w:rFonts w:ascii="Georgia" w:hAnsi="Georgia" w:cs="Arial"/>
        </w:rPr>
        <w:t xml:space="preserve"> community by payer type</w:t>
      </w:r>
    </w:p>
    <w:p w14:paraId="306B98C2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 xml:space="preserve">Number of </w:t>
      </w:r>
      <w:r>
        <w:rPr>
          <w:rFonts w:ascii="Georgia" w:hAnsi="Georgia" w:cs="Arial"/>
        </w:rPr>
        <w:t>Ohio Living Home Health &amp; Hospice</w:t>
      </w:r>
      <w:r w:rsidRPr="00F15920">
        <w:rPr>
          <w:rFonts w:ascii="Georgia" w:hAnsi="Georgia" w:cs="Arial"/>
        </w:rPr>
        <w:t xml:space="preserve"> clients on the campus by level of care</w:t>
      </w:r>
    </w:p>
    <w:p w14:paraId="2AD02837" w14:textId="77777777" w:rsidR="00F15920" w:rsidRPr="00F15920" w:rsidRDefault="00F15920" w:rsidP="00EB7522">
      <w:pPr>
        <w:numPr>
          <w:ilvl w:val="0"/>
          <w:numId w:val="15"/>
        </w:numPr>
        <w:tabs>
          <w:tab w:val="clear" w:pos="36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The Medical Director</w:t>
      </w:r>
      <w:r w:rsidR="00390D03">
        <w:rPr>
          <w:rFonts w:ascii="Georgia" w:hAnsi="Georgia" w:cs="Arial"/>
        </w:rPr>
        <w:t xml:space="preserve"> </w:t>
      </w:r>
      <w:r w:rsidR="00390D03" w:rsidRPr="00266A66">
        <w:rPr>
          <w:rFonts w:ascii="Georgia" w:hAnsi="Georgia" w:cs="Arial"/>
        </w:rPr>
        <w:t>or designee</w:t>
      </w:r>
      <w:r w:rsidRPr="00F15920">
        <w:rPr>
          <w:rFonts w:ascii="Georgia" w:hAnsi="Georgia" w:cs="Arial"/>
        </w:rPr>
        <w:t xml:space="preserve"> will distribute a report containing, but not limited to the following:</w:t>
      </w:r>
    </w:p>
    <w:p w14:paraId="0EA38260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Attending physician issues and concerns</w:t>
      </w:r>
    </w:p>
    <w:p w14:paraId="31CD5FCA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General facility observations and recommendations</w:t>
      </w:r>
    </w:p>
    <w:p w14:paraId="2EE083BA" w14:textId="77777777" w:rsidR="00F15920" w:rsidRPr="00F15920" w:rsidRDefault="00F15920" w:rsidP="00EB7522">
      <w:pPr>
        <w:numPr>
          <w:ilvl w:val="1"/>
          <w:numId w:val="15"/>
        </w:numPr>
        <w:tabs>
          <w:tab w:val="clear" w:pos="1080"/>
        </w:tabs>
        <w:spacing w:after="100" w:line="240" w:lineRule="auto"/>
        <w:contextualSpacing/>
        <w:rPr>
          <w:rFonts w:ascii="Georgia" w:hAnsi="Georgia" w:cs="Arial"/>
        </w:rPr>
      </w:pPr>
      <w:r w:rsidRPr="00F15920">
        <w:rPr>
          <w:rFonts w:ascii="Georgia" w:hAnsi="Georgia" w:cs="Arial"/>
        </w:rPr>
        <w:t>Actions taken on performance improvement plans</w:t>
      </w:r>
    </w:p>
    <w:p w14:paraId="762A4B03" w14:textId="77777777" w:rsidR="007D240F" w:rsidRPr="00A57E29" w:rsidRDefault="007D240F" w:rsidP="00F15920">
      <w:pPr>
        <w:spacing w:after="100" w:line="240" w:lineRule="auto"/>
        <w:ind w:left="720"/>
      </w:pPr>
    </w:p>
    <w:sectPr w:rsidR="007D240F" w:rsidRPr="00A57E29" w:rsidSect="00EB7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D83B" w14:textId="77777777" w:rsidR="0011791C" w:rsidRDefault="0011791C" w:rsidP="00004886">
      <w:pPr>
        <w:spacing w:after="0" w:line="240" w:lineRule="auto"/>
      </w:pPr>
      <w:r>
        <w:separator/>
      </w:r>
    </w:p>
  </w:endnote>
  <w:endnote w:type="continuationSeparator" w:id="0">
    <w:p w14:paraId="41D7EA7A" w14:textId="77777777" w:rsidR="0011791C" w:rsidRDefault="0011791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C2A5" w14:textId="77777777" w:rsidR="00EB7522" w:rsidRDefault="00EB7522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1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2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5F630084" w14:textId="77777777" w:rsidR="00EB7522" w:rsidRDefault="00EB7522">
    <w:pPr>
      <w:pStyle w:val="Footer"/>
    </w:pPr>
    <w:r>
      <w:rPr>
        <w:rFonts w:ascii="Avenir" w:hAnsi="Avenir"/>
        <w:b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D4FD042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09F54C9F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54359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54359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93229">
              <w:rPr>
                <w:rFonts w:ascii="Avenir" w:hAnsi="Avenir"/>
                <w:b/>
                <w:noProof/>
              </w:rPr>
              <w:t>1</w:t>
            </w:r>
            <w:r w:rsidR="0054359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54359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54359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E93229">
              <w:rPr>
                <w:rFonts w:ascii="Avenir" w:hAnsi="Avenir"/>
                <w:b/>
                <w:noProof/>
              </w:rPr>
              <w:t>3</w:t>
            </w:r>
            <w:r w:rsidR="0054359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891EAB" w14:textId="77777777" w:rsidR="003A605C" w:rsidRDefault="003A6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3049" w14:textId="77777777" w:rsidR="009A735B" w:rsidRDefault="009A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3C3A" w14:textId="77777777" w:rsidR="0011791C" w:rsidRDefault="0011791C" w:rsidP="00004886">
      <w:pPr>
        <w:spacing w:after="0" w:line="240" w:lineRule="auto"/>
      </w:pPr>
      <w:r>
        <w:separator/>
      </w:r>
    </w:p>
  </w:footnote>
  <w:footnote w:type="continuationSeparator" w:id="0">
    <w:p w14:paraId="796AADD4" w14:textId="77777777" w:rsidR="0011791C" w:rsidRDefault="0011791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B931" w14:textId="77777777" w:rsidR="009A735B" w:rsidRDefault="009A7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A7ECE" w14:textId="77777777" w:rsidR="003A605C" w:rsidRDefault="00F22A34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A776D" wp14:editId="29445875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F9F1F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A7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" stroked="f">
              <v:textbox style="mso-fit-shape-to-text:t">
                <w:txbxContent>
                  <w:p w14:paraId="7A6F9F1F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3E023B66" wp14:editId="76AD890D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8"/>
      <w:gridCol w:w="3115"/>
    </w:tblGrid>
    <w:tr w:rsidR="00EB7522" w:rsidRPr="00004886" w14:paraId="7CC5F049" w14:textId="77777777" w:rsidTr="00EB752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9F77DC" w14:textId="77777777" w:rsidR="00EB7522" w:rsidRPr="0091763A" w:rsidRDefault="00EB7522" w:rsidP="00EB752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B7522" w:rsidRPr="00004886" w14:paraId="28B85AAE" w14:textId="77777777" w:rsidTr="00EB7522">
      <w:trPr>
        <w:trHeight w:val="432"/>
      </w:trPr>
      <w:tc>
        <w:tcPr>
          <w:tcW w:w="9350" w:type="dxa"/>
          <w:gridSpan w:val="3"/>
          <w:vAlign w:val="center"/>
        </w:tcPr>
        <w:p w14:paraId="50A017A8" w14:textId="77777777" w:rsidR="00EB7522" w:rsidRPr="00F22A34" w:rsidRDefault="00EB7522" w:rsidP="00EB7522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rPr>
              <w:rFonts w:ascii="Georgia" w:hAnsi="Georgia" w:cs="Arial"/>
              <w:b/>
              <w:bCs/>
            </w:rPr>
          </w:pPr>
          <w:r w:rsidRPr="00F22A34">
            <w:rPr>
              <w:rFonts w:ascii="Georgia" w:hAnsi="Georgia" w:cs="Arial"/>
              <w:bCs/>
            </w:rPr>
            <w:t>Quarterly Quality Assurance/Performance Improvement Committee</w:t>
          </w:r>
        </w:p>
      </w:tc>
    </w:tr>
    <w:tr w:rsidR="00017F74" w:rsidRPr="00004886" w14:paraId="254C2B56" w14:textId="77777777" w:rsidTr="00EB7522">
      <w:tc>
        <w:tcPr>
          <w:tcW w:w="3117" w:type="dxa"/>
          <w:shd w:val="clear" w:color="auto" w:fill="D9D9D9" w:themeFill="background1" w:themeFillShade="D9"/>
        </w:tcPr>
        <w:p w14:paraId="437B861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4D4527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106C497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CF026B" w14:paraId="01482CF4" w14:textId="77777777" w:rsidTr="00EB7522">
      <w:tc>
        <w:tcPr>
          <w:tcW w:w="3117" w:type="dxa"/>
        </w:tcPr>
        <w:p w14:paraId="76273D6F" w14:textId="77777777" w:rsidR="00017F74" w:rsidRPr="00CF026B" w:rsidRDefault="00F1592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CF026B">
            <w:rPr>
              <w:rFonts w:ascii="Georgia" w:eastAsiaTheme="minorHAnsi" w:hAnsi="Georgia" w:cstheme="minorBidi"/>
            </w:rPr>
            <w:t>08/</w:t>
          </w:r>
          <w:r w:rsidR="00EB7522">
            <w:rPr>
              <w:rFonts w:ascii="Georgia" w:eastAsiaTheme="minorHAnsi" w:hAnsi="Georgia" w:cstheme="minorBidi"/>
            </w:rPr>
            <w:t>01/20</w:t>
          </w:r>
          <w:r w:rsidRPr="00CF026B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A6CB832" w14:textId="58782E78" w:rsidR="00017F74" w:rsidRPr="00CF026B" w:rsidRDefault="00D25C47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04/30/2</w:t>
          </w:r>
          <w:r w:rsidR="00EB7522">
            <w:rPr>
              <w:rFonts w:ascii="Georgia" w:eastAsiaTheme="minorHAnsi" w:hAnsi="Georgia" w:cstheme="minorBidi"/>
            </w:rPr>
            <w:t>02</w:t>
          </w:r>
          <w:r w:rsidR="006C75CD">
            <w:rPr>
              <w:rFonts w:ascii="Georgia" w:eastAsiaTheme="minorHAnsi" w:hAnsi="Georgia" w:cstheme="minorBidi"/>
            </w:rPr>
            <w:t>3</w:t>
          </w:r>
        </w:p>
      </w:tc>
      <w:tc>
        <w:tcPr>
          <w:tcW w:w="3115" w:type="dxa"/>
        </w:tcPr>
        <w:p w14:paraId="17E32D29" w14:textId="52E22251" w:rsidR="00017F74" w:rsidRPr="00CF026B" w:rsidRDefault="00D25C47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04/30/2</w:t>
          </w:r>
          <w:r w:rsidR="00EB7522">
            <w:rPr>
              <w:rFonts w:ascii="Georgia" w:eastAsiaTheme="minorHAnsi" w:hAnsi="Georgia" w:cstheme="minorBidi"/>
            </w:rPr>
            <w:t>02</w:t>
          </w:r>
          <w:r w:rsidR="006C75CD">
            <w:rPr>
              <w:rFonts w:ascii="Georgia" w:eastAsiaTheme="minorHAnsi" w:hAnsi="Georgia" w:cstheme="minorBidi"/>
            </w:rPr>
            <w:t>5</w:t>
          </w:r>
        </w:p>
      </w:tc>
    </w:tr>
    <w:tr w:rsidR="00EB7522" w:rsidRPr="00CF026B" w14:paraId="6A9D0BEA" w14:textId="77777777" w:rsidTr="00EB752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8F142D0" w14:textId="77777777" w:rsidR="00EB7522" w:rsidRPr="00CF026B" w:rsidRDefault="00EB7522" w:rsidP="00EB7522">
          <w:pPr>
            <w:spacing w:after="0" w:line="240" w:lineRule="auto"/>
            <w:rPr>
              <w:rFonts w:ascii="Georgia" w:eastAsiaTheme="minorHAnsi" w:hAnsi="Georgia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>Author &amp; Approver Title</w:t>
          </w:r>
        </w:p>
      </w:tc>
    </w:tr>
    <w:tr w:rsidR="009A735B" w:rsidRPr="00004886" w14:paraId="77894BBE" w14:textId="77777777" w:rsidTr="009A735B">
      <w:trPr>
        <w:trHeight w:val="432"/>
      </w:trPr>
      <w:tc>
        <w:tcPr>
          <w:tcW w:w="9350" w:type="dxa"/>
          <w:gridSpan w:val="3"/>
          <w:vAlign w:val="center"/>
        </w:tcPr>
        <w:p w14:paraId="7627FFB2" w14:textId="77777777" w:rsidR="009A735B" w:rsidRPr="00383057" w:rsidRDefault="009A735B" w:rsidP="009A735B">
          <w:pPr>
            <w:spacing w:after="0" w:line="240" w:lineRule="auto"/>
            <w:rPr>
              <w:rFonts w:ascii="Georgia" w:eastAsiaTheme="minorHAnsi" w:hAnsi="Georgia" w:cstheme="minorBidi"/>
            </w:rPr>
          </w:pPr>
          <w:bookmarkStart w:id="0" w:name="_GoBack" w:colFirst="0" w:colLast="0"/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bookmarkEnd w:id="0"/>
    <w:tr w:rsidR="00017F74" w:rsidRPr="00004886" w14:paraId="4C1C6844" w14:textId="77777777" w:rsidTr="00EB7522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92BB06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308F989" w14:textId="77777777" w:rsidTr="00EB7522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8D8DFA7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A59DDF3" w14:textId="77777777" w:rsidR="00017F74" w:rsidRDefault="00017F74" w:rsidP="00004886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7C9E" w14:textId="77777777" w:rsidR="009A735B" w:rsidRDefault="009A7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64E1"/>
    <w:multiLevelType w:val="hybridMultilevel"/>
    <w:tmpl w:val="CD5492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EA91909"/>
    <w:multiLevelType w:val="hybridMultilevel"/>
    <w:tmpl w:val="366408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6739D"/>
    <w:rsid w:val="00070BDF"/>
    <w:rsid w:val="00094CD8"/>
    <w:rsid w:val="000C2C35"/>
    <w:rsid w:val="000D0A43"/>
    <w:rsid w:val="000D5755"/>
    <w:rsid w:val="0011791C"/>
    <w:rsid w:val="002174C0"/>
    <w:rsid w:val="00226A30"/>
    <w:rsid w:val="00253C21"/>
    <w:rsid w:val="00266A66"/>
    <w:rsid w:val="00291140"/>
    <w:rsid w:val="002D10CC"/>
    <w:rsid w:val="00366B62"/>
    <w:rsid w:val="00367EB7"/>
    <w:rsid w:val="00383057"/>
    <w:rsid w:val="00390D03"/>
    <w:rsid w:val="003A605C"/>
    <w:rsid w:val="003D1A88"/>
    <w:rsid w:val="00437E00"/>
    <w:rsid w:val="00455C6D"/>
    <w:rsid w:val="00496194"/>
    <w:rsid w:val="004C4532"/>
    <w:rsid w:val="004D74BF"/>
    <w:rsid w:val="004F18AD"/>
    <w:rsid w:val="004F7E1E"/>
    <w:rsid w:val="0054359B"/>
    <w:rsid w:val="006318B2"/>
    <w:rsid w:val="00636251"/>
    <w:rsid w:val="0064513A"/>
    <w:rsid w:val="006772EC"/>
    <w:rsid w:val="006C1F75"/>
    <w:rsid w:val="006C75CD"/>
    <w:rsid w:val="00721119"/>
    <w:rsid w:val="007D240F"/>
    <w:rsid w:val="007D3C3F"/>
    <w:rsid w:val="00806F6F"/>
    <w:rsid w:val="00857EA6"/>
    <w:rsid w:val="008870D8"/>
    <w:rsid w:val="008A1153"/>
    <w:rsid w:val="008A1C39"/>
    <w:rsid w:val="008F49D4"/>
    <w:rsid w:val="00914055"/>
    <w:rsid w:val="0091763A"/>
    <w:rsid w:val="009342A6"/>
    <w:rsid w:val="00994F77"/>
    <w:rsid w:val="009A735B"/>
    <w:rsid w:val="009D2523"/>
    <w:rsid w:val="00A57E29"/>
    <w:rsid w:val="00AE71B9"/>
    <w:rsid w:val="00B34F9C"/>
    <w:rsid w:val="00BA51C0"/>
    <w:rsid w:val="00C70850"/>
    <w:rsid w:val="00CC3BEE"/>
    <w:rsid w:val="00CF026B"/>
    <w:rsid w:val="00D25C47"/>
    <w:rsid w:val="00D772B6"/>
    <w:rsid w:val="00D83DD0"/>
    <w:rsid w:val="00DD0D11"/>
    <w:rsid w:val="00DD17C5"/>
    <w:rsid w:val="00E313F8"/>
    <w:rsid w:val="00E547EA"/>
    <w:rsid w:val="00E810E1"/>
    <w:rsid w:val="00E93229"/>
    <w:rsid w:val="00EB7522"/>
    <w:rsid w:val="00F107CD"/>
    <w:rsid w:val="00F15920"/>
    <w:rsid w:val="00F22A34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0F9C4F1"/>
  <w15:docId w15:val="{C253BE4D-A463-42F5-AA59-3F3CEBA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5</cp:revision>
  <cp:lastPrinted>2016-09-28T18:12:00Z</cp:lastPrinted>
  <dcterms:created xsi:type="dcterms:W3CDTF">2023-05-31T14:34:00Z</dcterms:created>
  <dcterms:modified xsi:type="dcterms:W3CDTF">2023-06-12T19:09:00Z</dcterms:modified>
</cp:coreProperties>
</file>