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75621" w14:textId="77777777" w:rsidR="00D927EC" w:rsidRPr="00C36496" w:rsidRDefault="00AA7F0B" w:rsidP="00142767">
      <w:pPr>
        <w:pStyle w:val="Heading3"/>
        <w:spacing w:line="360" w:lineRule="auto"/>
        <w:rPr>
          <w:rFonts w:ascii="Avenir" w:hAnsi="Avenir"/>
          <w:sz w:val="22"/>
        </w:rPr>
      </w:pPr>
      <w:r w:rsidRPr="005F4D1B">
        <w:rPr>
          <w:rFonts w:ascii="Avenir" w:hAnsi="Avenir"/>
          <w:sz w:val="22"/>
        </w:rPr>
        <w:t>PURPOSE</w:t>
      </w:r>
    </w:p>
    <w:p w14:paraId="582FF200" w14:textId="3E5A67C9" w:rsidR="00C36496" w:rsidRPr="00C36496" w:rsidRDefault="00C36496" w:rsidP="00C36496">
      <w:pPr>
        <w:spacing w:after="0" w:line="240" w:lineRule="auto"/>
        <w:rPr>
          <w:rFonts w:ascii="Georgia" w:eastAsia="Times New Roman" w:hAnsi="Georgia"/>
          <w:b/>
          <w:szCs w:val="24"/>
        </w:rPr>
      </w:pPr>
      <w:r w:rsidRPr="00C36496">
        <w:rPr>
          <w:rFonts w:ascii="Georgia" w:eastAsia="Times New Roman" w:hAnsi="Georgia"/>
          <w:szCs w:val="24"/>
        </w:rPr>
        <w:t>To ensure that accurate physician orders are obtained in accordance with applicable law</w:t>
      </w:r>
      <w:r w:rsidR="002C4ABB">
        <w:rPr>
          <w:rFonts w:ascii="Georgia" w:eastAsia="Times New Roman" w:hAnsi="Georgia"/>
          <w:szCs w:val="24"/>
        </w:rPr>
        <w:t>s</w:t>
      </w:r>
      <w:r w:rsidRPr="00C36496">
        <w:rPr>
          <w:rFonts w:ascii="Georgia" w:eastAsia="Times New Roman" w:hAnsi="Georgia"/>
          <w:szCs w:val="24"/>
        </w:rPr>
        <w:t xml:space="preserve"> and regulation</w:t>
      </w:r>
      <w:r w:rsidR="002C4ABB">
        <w:rPr>
          <w:rFonts w:ascii="Georgia" w:eastAsia="Times New Roman" w:hAnsi="Georgia"/>
          <w:szCs w:val="24"/>
        </w:rPr>
        <w:t>s</w:t>
      </w:r>
      <w:r w:rsidRPr="00C36496">
        <w:rPr>
          <w:rFonts w:ascii="Georgia" w:eastAsia="Times New Roman" w:hAnsi="Georgia"/>
          <w:szCs w:val="24"/>
        </w:rPr>
        <w:t>.</w:t>
      </w:r>
    </w:p>
    <w:p w14:paraId="4263C4D0" w14:textId="77777777" w:rsidR="00D656C1" w:rsidRPr="00B23E02" w:rsidRDefault="00D656C1" w:rsidP="00AA7F0B">
      <w:pPr>
        <w:pStyle w:val="Heading3"/>
        <w:rPr>
          <w:rFonts w:ascii="Georgia" w:hAnsi="Georgia"/>
          <w:b w:val="0"/>
          <w:caps w:val="0"/>
          <w:sz w:val="22"/>
        </w:rPr>
      </w:pPr>
    </w:p>
    <w:p w14:paraId="08823F1A" w14:textId="77777777" w:rsidR="00D927EC" w:rsidRPr="00C36496" w:rsidRDefault="005F4D1B" w:rsidP="00142767">
      <w:pPr>
        <w:pStyle w:val="Heading3"/>
        <w:spacing w:line="360" w:lineRule="auto"/>
        <w:rPr>
          <w:rFonts w:ascii="Avenir" w:hAnsi="Avenir"/>
          <w:sz w:val="22"/>
        </w:rPr>
      </w:pPr>
      <w:bookmarkStart w:id="0" w:name="_Hlk6578093"/>
      <w:r w:rsidRPr="005F4D1B">
        <w:rPr>
          <w:rFonts w:ascii="Avenir" w:hAnsi="Avenir"/>
          <w:sz w:val="22"/>
        </w:rPr>
        <w:t>P</w:t>
      </w:r>
      <w:r>
        <w:rPr>
          <w:rFonts w:ascii="Avenir" w:hAnsi="Avenir"/>
          <w:sz w:val="22"/>
        </w:rPr>
        <w:t>olicy</w:t>
      </w:r>
      <w:bookmarkEnd w:id="0"/>
    </w:p>
    <w:p w14:paraId="07BB6C44" w14:textId="09162CCC" w:rsidR="00C36496" w:rsidRPr="00C36496" w:rsidRDefault="00C36496" w:rsidP="00C36496">
      <w:pPr>
        <w:spacing w:after="0" w:line="240" w:lineRule="auto"/>
        <w:rPr>
          <w:rFonts w:ascii="Georgia" w:eastAsia="Times New Roman" w:hAnsi="Georgia"/>
          <w:strike/>
        </w:rPr>
      </w:pPr>
      <w:r w:rsidRPr="00C36496">
        <w:rPr>
          <w:rFonts w:ascii="Georgia" w:eastAsia="Times New Roman" w:hAnsi="Georgia"/>
        </w:rPr>
        <w:t xml:space="preserve">Orders will be obtained from a licensed physician </w:t>
      </w:r>
      <w:r w:rsidR="003805B0">
        <w:rPr>
          <w:rFonts w:ascii="Georgia" w:eastAsia="Times New Roman" w:hAnsi="Georgia"/>
        </w:rPr>
        <w:t xml:space="preserve">or allowed provider </w:t>
      </w:r>
      <w:r w:rsidRPr="00C36496">
        <w:rPr>
          <w:rFonts w:ascii="Georgia" w:eastAsia="Times New Roman" w:hAnsi="Georgia"/>
        </w:rPr>
        <w:t xml:space="preserve">for care and services to be provided to </w:t>
      </w:r>
      <w:r w:rsidR="00103DA7">
        <w:rPr>
          <w:rFonts w:ascii="Georgia" w:eastAsia="Times New Roman" w:hAnsi="Georgia"/>
        </w:rPr>
        <w:t xml:space="preserve">home health and </w:t>
      </w:r>
      <w:r w:rsidRPr="00C36496">
        <w:rPr>
          <w:rFonts w:ascii="Georgia" w:eastAsia="Times New Roman" w:hAnsi="Georgia"/>
        </w:rPr>
        <w:t>hospice patients.</w:t>
      </w:r>
    </w:p>
    <w:p w14:paraId="3C351970" w14:textId="77777777" w:rsidR="00C36496" w:rsidRPr="00C36496" w:rsidRDefault="00C36496" w:rsidP="00C36496">
      <w:pPr>
        <w:spacing w:after="0" w:line="240" w:lineRule="auto"/>
        <w:rPr>
          <w:rFonts w:ascii="Georgia" w:eastAsia="Times New Roman" w:hAnsi="Georgia"/>
        </w:rPr>
      </w:pPr>
    </w:p>
    <w:p w14:paraId="5C1DA205" w14:textId="3CCE43E2" w:rsidR="00C36496" w:rsidRPr="00C36496" w:rsidRDefault="00C36496" w:rsidP="00C36496">
      <w:pPr>
        <w:spacing w:after="0" w:line="240" w:lineRule="auto"/>
        <w:rPr>
          <w:rFonts w:ascii="Georgia" w:eastAsia="Times New Roman" w:hAnsi="Georgia"/>
        </w:rPr>
      </w:pPr>
      <w:r w:rsidRPr="00C36496">
        <w:rPr>
          <w:rFonts w:ascii="Georgia" w:eastAsia="Times New Roman" w:hAnsi="Georgia"/>
        </w:rPr>
        <w:t xml:space="preserve">Orders will be taken only by professional, licensed </w:t>
      </w:r>
      <w:r w:rsidR="003805B0">
        <w:rPr>
          <w:rFonts w:ascii="Georgia" w:eastAsia="Times New Roman" w:hAnsi="Georgia"/>
        </w:rPr>
        <w:t>Ohio Living</w:t>
      </w:r>
      <w:r w:rsidRPr="00C36496">
        <w:rPr>
          <w:rFonts w:ascii="Georgia" w:eastAsia="Times New Roman" w:hAnsi="Georgia"/>
        </w:rPr>
        <w:t xml:space="preserve"> personnel. </w:t>
      </w:r>
    </w:p>
    <w:p w14:paraId="77DD8CD4" w14:textId="77777777" w:rsidR="00C36496" w:rsidRPr="00C36496" w:rsidRDefault="00C36496" w:rsidP="00C36496">
      <w:pPr>
        <w:spacing w:after="0" w:line="240" w:lineRule="auto"/>
        <w:rPr>
          <w:rFonts w:ascii="Georgia" w:eastAsia="Times New Roman" w:hAnsi="Georgia"/>
        </w:rPr>
      </w:pPr>
    </w:p>
    <w:p w14:paraId="09709A41" w14:textId="77777777" w:rsidR="00C36496" w:rsidRPr="00C36496" w:rsidRDefault="00C36496" w:rsidP="00C36496">
      <w:pPr>
        <w:spacing w:after="0" w:line="240" w:lineRule="auto"/>
        <w:rPr>
          <w:rFonts w:ascii="Georgia" w:eastAsia="Times New Roman" w:hAnsi="Georgia"/>
        </w:rPr>
      </w:pPr>
      <w:r w:rsidRPr="00C36496">
        <w:rPr>
          <w:rFonts w:ascii="Georgia" w:eastAsia="Times New Roman" w:hAnsi="Georgia"/>
        </w:rPr>
        <w:t>A qualified individual will review each order or prescription before care is provided.  The sole exception for verification will be with emergency orders or prescriptions where a delay for verification would likely result in an adverse result for the patient.</w:t>
      </w:r>
    </w:p>
    <w:p w14:paraId="3FDA5F31" w14:textId="77777777" w:rsidR="00D927EC" w:rsidRPr="00B23E02" w:rsidRDefault="00D927EC" w:rsidP="005F4D1B">
      <w:pPr>
        <w:pStyle w:val="Heading3"/>
        <w:rPr>
          <w:rFonts w:ascii="Avenir" w:hAnsi="Avenir"/>
          <w:b w:val="0"/>
          <w:caps w:val="0"/>
          <w:sz w:val="22"/>
        </w:rPr>
      </w:pPr>
    </w:p>
    <w:p w14:paraId="3782C1C1" w14:textId="77777777" w:rsidR="00D927EC" w:rsidRDefault="00D927EC" w:rsidP="00142767">
      <w:pPr>
        <w:pStyle w:val="Heading3"/>
        <w:spacing w:line="360" w:lineRule="auto"/>
        <w:rPr>
          <w:rFonts w:ascii="Avenir" w:hAnsi="Avenir"/>
          <w:sz w:val="22"/>
        </w:rPr>
      </w:pPr>
      <w:r w:rsidRPr="005F4D1B">
        <w:rPr>
          <w:rFonts w:ascii="Avenir" w:hAnsi="Avenir"/>
          <w:sz w:val="22"/>
        </w:rPr>
        <w:t>P</w:t>
      </w:r>
      <w:r>
        <w:rPr>
          <w:rFonts w:ascii="Avenir" w:hAnsi="Avenir"/>
          <w:sz w:val="22"/>
        </w:rPr>
        <w:t>RocEDURE</w:t>
      </w:r>
    </w:p>
    <w:p w14:paraId="2E4FD29F" w14:textId="4883D44C" w:rsidR="00C36496" w:rsidRPr="00C36496" w:rsidRDefault="00C36496" w:rsidP="00C36496">
      <w:pPr>
        <w:numPr>
          <w:ilvl w:val="0"/>
          <w:numId w:val="14"/>
        </w:numPr>
        <w:spacing w:after="0" w:line="240" w:lineRule="auto"/>
        <w:rPr>
          <w:rFonts w:ascii="Georgia" w:eastAsia="Times New Roman" w:hAnsi="Georgia"/>
        </w:rPr>
      </w:pPr>
      <w:r w:rsidRPr="00C36496">
        <w:rPr>
          <w:rFonts w:ascii="Georgia" w:eastAsia="Times New Roman" w:hAnsi="Georgia"/>
        </w:rPr>
        <w:t xml:space="preserve">An order or prescription will be verified when there is a question or discrepancy in the order/prescription and when the order is communicated by someone other than the physician or </w:t>
      </w:r>
      <w:r w:rsidR="00103DA7">
        <w:rPr>
          <w:rFonts w:ascii="Georgia" w:eastAsia="Times New Roman" w:hAnsi="Georgia"/>
        </w:rPr>
        <w:t>their</w:t>
      </w:r>
      <w:r w:rsidRPr="00C36496">
        <w:rPr>
          <w:rFonts w:ascii="Georgia" w:eastAsia="Times New Roman" w:hAnsi="Georgia"/>
        </w:rPr>
        <w:t xml:space="preserve"> agent.  The order or prescription reviewed may be the original order, a facsimile copy if permitted by law, or the direct transcription of a verbal order.</w:t>
      </w:r>
    </w:p>
    <w:p w14:paraId="60080AC3" w14:textId="77777777" w:rsidR="00142767" w:rsidRDefault="00C36496" w:rsidP="003805B0">
      <w:pPr>
        <w:numPr>
          <w:ilvl w:val="0"/>
          <w:numId w:val="14"/>
        </w:numPr>
        <w:spacing w:after="0" w:line="240" w:lineRule="auto"/>
        <w:ind w:left="432" w:hanging="432"/>
        <w:rPr>
          <w:rFonts w:ascii="Georgia" w:eastAsia="Times New Roman" w:hAnsi="Georgia"/>
        </w:rPr>
      </w:pPr>
      <w:r w:rsidRPr="00C36496">
        <w:rPr>
          <w:rFonts w:ascii="Georgia" w:eastAsia="Times New Roman" w:hAnsi="Georgia"/>
        </w:rPr>
        <w:t>All telephone orders or verbal orders will be “read back” to the physician to assure accuracy.</w:t>
      </w:r>
    </w:p>
    <w:p w14:paraId="76BF474A" w14:textId="4BA04F1E" w:rsidR="00C36496" w:rsidRPr="00142767" w:rsidRDefault="00C36496" w:rsidP="00142767">
      <w:pPr>
        <w:numPr>
          <w:ilvl w:val="0"/>
          <w:numId w:val="14"/>
        </w:numPr>
        <w:tabs>
          <w:tab w:val="clear" w:pos="360"/>
        </w:tabs>
        <w:spacing w:after="0" w:line="240" w:lineRule="auto"/>
        <w:rPr>
          <w:rFonts w:ascii="Georgia" w:eastAsia="Times New Roman" w:hAnsi="Georgia"/>
        </w:rPr>
      </w:pPr>
      <w:r w:rsidRPr="00142767">
        <w:rPr>
          <w:rFonts w:ascii="Georgia" w:eastAsia="Times New Roman" w:hAnsi="Georgia"/>
        </w:rPr>
        <w:t xml:space="preserve">Orders will be documented </w:t>
      </w:r>
      <w:r w:rsidR="003805B0" w:rsidRPr="00142767">
        <w:rPr>
          <w:rFonts w:ascii="Georgia" w:eastAsia="Times New Roman" w:hAnsi="Georgia"/>
        </w:rPr>
        <w:t xml:space="preserve">in </w:t>
      </w:r>
      <w:r w:rsidRPr="00142767">
        <w:rPr>
          <w:rFonts w:ascii="Georgia" w:eastAsia="Times New Roman" w:hAnsi="Georgia"/>
        </w:rPr>
        <w:t>the patient</w:t>
      </w:r>
      <w:r w:rsidR="003805B0" w:rsidRPr="00142767">
        <w:rPr>
          <w:rFonts w:ascii="Georgia" w:eastAsia="Times New Roman" w:hAnsi="Georgia"/>
        </w:rPr>
        <w:t>’s</w:t>
      </w:r>
      <w:r w:rsidRPr="00142767">
        <w:rPr>
          <w:rFonts w:ascii="Georgia" w:eastAsia="Times New Roman" w:hAnsi="Georgia"/>
        </w:rPr>
        <w:t xml:space="preserve"> EMR, dated and signed by the professional receiving</w:t>
      </w:r>
      <w:r w:rsidR="00037669" w:rsidRPr="00142767">
        <w:rPr>
          <w:rFonts w:ascii="Georgia" w:eastAsia="Times New Roman" w:hAnsi="Georgia"/>
        </w:rPr>
        <w:t xml:space="preserve"> </w:t>
      </w:r>
      <w:r w:rsidRPr="00142767">
        <w:rPr>
          <w:rFonts w:ascii="Georgia" w:eastAsia="Times New Roman" w:hAnsi="Georgia"/>
        </w:rPr>
        <w:t xml:space="preserve">the order. </w:t>
      </w:r>
      <w:r w:rsidR="003805B0" w:rsidRPr="00142767">
        <w:rPr>
          <w:rFonts w:ascii="Georgia" w:eastAsia="Times New Roman" w:hAnsi="Georgia"/>
        </w:rPr>
        <w:t xml:space="preserve">  </w:t>
      </w:r>
    </w:p>
    <w:p w14:paraId="231ED067" w14:textId="77777777" w:rsidR="00C36496" w:rsidRPr="00C36496" w:rsidRDefault="00B676F3" w:rsidP="00037669">
      <w:pPr>
        <w:numPr>
          <w:ilvl w:val="0"/>
          <w:numId w:val="14"/>
        </w:numPr>
        <w:spacing w:after="0" w:line="240" w:lineRule="auto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P</w:t>
      </w:r>
      <w:r w:rsidR="00C36496" w:rsidRPr="00C36496">
        <w:rPr>
          <w:rFonts w:ascii="Georgia" w:eastAsia="Times New Roman" w:hAnsi="Georgia"/>
        </w:rPr>
        <w:t xml:space="preserve">hysician's order will be kept in the clinical record. </w:t>
      </w:r>
    </w:p>
    <w:p w14:paraId="29818FD3" w14:textId="788746E6" w:rsidR="00C36496" w:rsidRDefault="00C36496" w:rsidP="00037669">
      <w:pPr>
        <w:numPr>
          <w:ilvl w:val="0"/>
          <w:numId w:val="14"/>
        </w:numPr>
        <w:spacing w:after="0" w:line="240" w:lineRule="auto"/>
        <w:rPr>
          <w:rFonts w:ascii="Georgia" w:eastAsia="Times New Roman" w:hAnsi="Georgia"/>
        </w:rPr>
      </w:pPr>
      <w:r w:rsidRPr="00C36496">
        <w:rPr>
          <w:rFonts w:ascii="Georgia" w:eastAsia="Times New Roman" w:hAnsi="Georgia"/>
        </w:rPr>
        <w:t xml:space="preserve">The </w:t>
      </w:r>
      <w:r w:rsidR="003805B0">
        <w:rPr>
          <w:rFonts w:ascii="Georgia" w:eastAsia="Times New Roman" w:hAnsi="Georgia"/>
        </w:rPr>
        <w:t xml:space="preserve">transcribed </w:t>
      </w:r>
      <w:r w:rsidR="00037669">
        <w:rPr>
          <w:rFonts w:ascii="Georgia" w:eastAsia="Times New Roman" w:hAnsi="Georgia"/>
        </w:rPr>
        <w:t xml:space="preserve">verbal </w:t>
      </w:r>
      <w:r w:rsidRPr="00C36496">
        <w:rPr>
          <w:rFonts w:ascii="Georgia" w:eastAsia="Times New Roman" w:hAnsi="Georgia"/>
        </w:rPr>
        <w:t xml:space="preserve">order will be delivered to the physician for signature if </w:t>
      </w:r>
      <w:r w:rsidR="00103DA7">
        <w:rPr>
          <w:rFonts w:ascii="Georgia" w:eastAsia="Times New Roman" w:hAnsi="Georgia"/>
        </w:rPr>
        <w:t>they</w:t>
      </w:r>
      <w:r w:rsidRPr="00C36496">
        <w:rPr>
          <w:rFonts w:ascii="Georgia" w:eastAsia="Times New Roman" w:hAnsi="Georgia"/>
        </w:rPr>
        <w:t xml:space="preserve"> do not sign electronically. </w:t>
      </w:r>
    </w:p>
    <w:p w14:paraId="74D76899" w14:textId="77777777" w:rsidR="00C36496" w:rsidRDefault="00C36496" w:rsidP="00BD6A05">
      <w:pPr>
        <w:numPr>
          <w:ilvl w:val="0"/>
          <w:numId w:val="14"/>
        </w:numPr>
        <w:spacing w:after="0" w:line="240" w:lineRule="auto"/>
        <w:rPr>
          <w:rFonts w:ascii="Georgia" w:eastAsia="Times New Roman" w:hAnsi="Georgia"/>
        </w:rPr>
      </w:pPr>
      <w:r w:rsidRPr="00C36496">
        <w:rPr>
          <w:rFonts w:ascii="Georgia" w:eastAsia="Times New Roman" w:hAnsi="Georgia"/>
        </w:rPr>
        <w:t>When t</w:t>
      </w:r>
      <w:bookmarkStart w:id="1" w:name="_GoBack"/>
      <w:bookmarkEnd w:id="1"/>
      <w:r w:rsidRPr="00C36496">
        <w:rPr>
          <w:rFonts w:ascii="Georgia" w:eastAsia="Times New Roman" w:hAnsi="Georgia"/>
        </w:rPr>
        <w:t>he signed order is returned to Ohio Living it will be electronically transferred into the patient’s clinical record.</w:t>
      </w:r>
    </w:p>
    <w:p w14:paraId="06D4BB55" w14:textId="77777777" w:rsidR="00E81EE7" w:rsidRDefault="00E81EE7" w:rsidP="00BD6A05">
      <w:pPr>
        <w:numPr>
          <w:ilvl w:val="1"/>
          <w:numId w:val="14"/>
        </w:numPr>
        <w:tabs>
          <w:tab w:val="clear" w:pos="1200"/>
        </w:tabs>
        <w:spacing w:after="0" w:line="240" w:lineRule="auto"/>
        <w:ind w:left="720" w:hanging="36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All orders will be signed by the ordering physician prior to billing the final claim</w:t>
      </w:r>
      <w:r w:rsidR="008D00C5">
        <w:rPr>
          <w:rFonts w:ascii="Georgia" w:eastAsia="Times New Roman" w:hAnsi="Georgia"/>
        </w:rPr>
        <w:t xml:space="preserve"> when required by the payer. </w:t>
      </w:r>
    </w:p>
    <w:p w14:paraId="2B612879" w14:textId="17FA9530" w:rsidR="003805B0" w:rsidRPr="00142767" w:rsidRDefault="003805B0" w:rsidP="00142767">
      <w:pPr>
        <w:numPr>
          <w:ilvl w:val="0"/>
          <w:numId w:val="14"/>
        </w:numPr>
        <w:spacing w:after="0" w:line="240" w:lineRule="auto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lastRenderedPageBreak/>
        <w:t>Any order that is received in writing should be referenced in a transcribed order in the patient’s EMR and the document will be attached to the chart.  The transcribed order should not go out for signature.</w:t>
      </w:r>
    </w:p>
    <w:p w14:paraId="495A696C" w14:textId="77777777" w:rsidR="00B23E02" w:rsidRPr="00B23E02" w:rsidRDefault="00B23E02" w:rsidP="005F4D1B">
      <w:pPr>
        <w:pStyle w:val="Heading3"/>
        <w:rPr>
          <w:rFonts w:ascii="Avenir" w:hAnsi="Avenir"/>
          <w:b w:val="0"/>
          <w:caps w:val="0"/>
          <w:sz w:val="22"/>
        </w:rPr>
      </w:pPr>
    </w:p>
    <w:sectPr w:rsidR="00B23E02" w:rsidRPr="00B23E02" w:rsidSect="002B623D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34C3C" w14:textId="77777777" w:rsidR="00614CB1" w:rsidRDefault="00614CB1" w:rsidP="00004886">
      <w:pPr>
        <w:spacing w:after="0" w:line="240" w:lineRule="auto"/>
      </w:pPr>
      <w:r>
        <w:separator/>
      </w:r>
    </w:p>
  </w:endnote>
  <w:endnote w:type="continuationSeparator" w:id="0">
    <w:p w14:paraId="2AD95F09" w14:textId="77777777" w:rsidR="00614CB1" w:rsidRDefault="00614CB1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-1163235238"/>
      <w:docPartObj>
        <w:docPartGallery w:val="Page Numbers (Top of Page)"/>
        <w:docPartUnique/>
      </w:docPartObj>
    </w:sdtPr>
    <w:sdtEndPr/>
    <w:sdtContent>
      <w:p w14:paraId="73118DF5" w14:textId="0FB3636A" w:rsidR="00142767" w:rsidRPr="00142767" w:rsidRDefault="00142767" w:rsidP="00142767">
        <w:pPr>
          <w:pStyle w:val="Footer"/>
          <w:jc w:val="right"/>
          <w:rPr>
            <w:rFonts w:ascii="Avenir" w:hAnsi="Avenir"/>
          </w:rPr>
        </w:pPr>
        <w:r w:rsidRPr="0091763A">
          <w:rPr>
            <w:rFonts w:ascii="Avenir" w:hAnsi="Avenir"/>
          </w:rPr>
          <w:t xml:space="preserve">Page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PAGE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1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  <w:r w:rsidRPr="0091763A">
          <w:rPr>
            <w:rFonts w:ascii="Avenir" w:hAnsi="Avenir"/>
          </w:rPr>
          <w:t xml:space="preserve"> of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NUMPAGES 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2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9E24100" w14:textId="75E1B9E5" w:rsidR="003A605C" w:rsidRPr="00142767" w:rsidRDefault="003A605C" w:rsidP="00142767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1D12AA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1D12AA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4D66B8">
              <w:rPr>
                <w:rFonts w:ascii="Avenir" w:hAnsi="Avenir"/>
                <w:b/>
                <w:noProof/>
              </w:rPr>
              <w:t>1</w:t>
            </w:r>
            <w:r w:rsidR="001D12AA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1D12AA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1D12AA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4D66B8">
              <w:rPr>
                <w:rFonts w:ascii="Avenir" w:hAnsi="Avenir"/>
                <w:b/>
                <w:noProof/>
              </w:rPr>
              <w:t>3</w:t>
            </w:r>
            <w:r w:rsidR="001D12AA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A6AF6" w14:textId="77777777" w:rsidR="00614CB1" w:rsidRDefault="00614CB1" w:rsidP="00004886">
      <w:pPr>
        <w:spacing w:after="0" w:line="240" w:lineRule="auto"/>
      </w:pPr>
      <w:r>
        <w:separator/>
      </w:r>
    </w:p>
  </w:footnote>
  <w:footnote w:type="continuationSeparator" w:id="0">
    <w:p w14:paraId="0C4C328E" w14:textId="77777777" w:rsidR="00614CB1" w:rsidRDefault="00614CB1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B70D3" w14:textId="77777777" w:rsidR="003A605C" w:rsidRDefault="00546D27" w:rsidP="00004886">
    <w:pPr>
      <w:pStyle w:val="Header"/>
      <w:ind w:left="-720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BF08DE" wp14:editId="30075F51">
              <wp:simplePos x="0" y="0"/>
              <wp:positionH relativeFrom="column">
                <wp:posOffset>2771775</wp:posOffset>
              </wp:positionH>
              <wp:positionV relativeFrom="paragraph">
                <wp:posOffset>85725</wp:posOffset>
              </wp:positionV>
              <wp:extent cx="3517265" cy="503555"/>
              <wp:effectExtent l="0" t="0" r="698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7265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2803E" w14:textId="2C2AF7FF" w:rsidR="003A605C" w:rsidRPr="0091763A" w:rsidRDefault="00DC653E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Home Health and Hospice Core 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BF08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18.25pt;margin-top:6.75pt;width:276.95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" stroked="f">
              <v:textbox style="mso-fit-shape-to-text:t">
                <w:txbxContent>
                  <w:p w14:paraId="5B32803E" w14:textId="2C2AF7FF" w:rsidR="003A605C" w:rsidRPr="0091763A" w:rsidRDefault="00DC653E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 xml:space="preserve">Home Health and Hospice Core 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>Policy</w:t>
                    </w:r>
                  </w:p>
                </w:txbxContent>
              </v:textbox>
            </v:shape>
          </w:pict>
        </mc:Fallback>
      </mc:AlternateContent>
    </w:r>
    <w:r w:rsidR="004D66B8">
      <w:rPr>
        <w:noProof/>
      </w:rPr>
      <w:drawing>
        <wp:inline distT="0" distB="0" distL="0" distR="0" wp14:anchorId="2922E7A1" wp14:editId="3B1CCEB3">
          <wp:extent cx="2176145" cy="572770"/>
          <wp:effectExtent l="0" t="0" r="0" b="0"/>
          <wp:docPr id="3" name="Picture 1" descr="HHH-Black- for form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HHH-Black- for form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614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605C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20"/>
      <w:gridCol w:w="3116"/>
      <w:gridCol w:w="3114"/>
    </w:tblGrid>
    <w:tr w:rsidR="002B623D" w:rsidRPr="00004886" w14:paraId="45CC70BD" w14:textId="77777777" w:rsidTr="002B623D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429413E8" w14:textId="77777777" w:rsidR="002B623D" w:rsidRPr="0091763A" w:rsidRDefault="002B623D" w:rsidP="002B623D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2B623D" w:rsidRPr="000B2666" w14:paraId="26A3D60E" w14:textId="77777777" w:rsidTr="002B623D">
      <w:trPr>
        <w:trHeight w:val="432"/>
      </w:trPr>
      <w:tc>
        <w:tcPr>
          <w:tcW w:w="9350" w:type="dxa"/>
          <w:gridSpan w:val="3"/>
          <w:vAlign w:val="center"/>
        </w:tcPr>
        <w:p w14:paraId="640172F4" w14:textId="77777777" w:rsidR="002B623D" w:rsidRPr="000B2666" w:rsidRDefault="002B623D" w:rsidP="002B623D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Receipt and Processing of Physician’s Orders</w:t>
          </w:r>
        </w:p>
      </w:tc>
    </w:tr>
    <w:tr w:rsidR="00017F74" w:rsidRPr="00004886" w14:paraId="76A9AE9A" w14:textId="77777777" w:rsidTr="002B623D">
      <w:tc>
        <w:tcPr>
          <w:tcW w:w="3120" w:type="dxa"/>
          <w:shd w:val="clear" w:color="auto" w:fill="D9D9D9" w:themeFill="background1" w:themeFillShade="D9"/>
        </w:tcPr>
        <w:p w14:paraId="7657A1A3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6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1AE0E028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4" w:type="dxa"/>
          <w:shd w:val="clear" w:color="auto" w:fill="D9D9D9" w:themeFill="background1" w:themeFillShade="D9"/>
        </w:tcPr>
        <w:p w14:paraId="40040E69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38CFF73D" w14:textId="77777777" w:rsidTr="002B623D">
      <w:tc>
        <w:tcPr>
          <w:tcW w:w="3120" w:type="dxa"/>
        </w:tcPr>
        <w:p w14:paraId="669C4FB1" w14:textId="33F95714" w:rsidR="00017F74" w:rsidRPr="00383057" w:rsidRDefault="002B623D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5F4D1B">
            <w:rPr>
              <w:rFonts w:ascii="Georgia" w:eastAsiaTheme="minorHAnsi" w:hAnsi="Georgia" w:cstheme="minorBidi"/>
            </w:rPr>
            <w:t>8</w:t>
          </w:r>
          <w:r w:rsidR="006C0ECD">
            <w:rPr>
              <w:rFonts w:ascii="Georgia" w:eastAsiaTheme="minorHAnsi" w:hAnsi="Georgia" w:cstheme="minorBidi"/>
            </w:rPr>
            <w:t>/</w:t>
          </w:r>
          <w:r>
            <w:rPr>
              <w:rFonts w:ascii="Georgia" w:eastAsiaTheme="minorHAnsi" w:hAnsi="Georgia" w:cstheme="minorBidi"/>
            </w:rPr>
            <w:t>0</w:t>
          </w:r>
          <w:r w:rsidR="005F4D1B">
            <w:rPr>
              <w:rFonts w:ascii="Georgia" w:eastAsiaTheme="minorHAnsi" w:hAnsi="Georgia" w:cstheme="minorBidi"/>
            </w:rPr>
            <w:t>6</w:t>
          </w:r>
          <w:r w:rsidR="006C0ECD">
            <w:rPr>
              <w:rFonts w:ascii="Georgia" w:eastAsiaTheme="minorHAnsi" w:hAnsi="Georgia" w:cstheme="minorBidi"/>
            </w:rPr>
            <w:t>/</w:t>
          </w:r>
          <w:r>
            <w:rPr>
              <w:rFonts w:ascii="Georgia" w:eastAsiaTheme="minorHAnsi" w:hAnsi="Georgia" w:cstheme="minorBidi"/>
            </w:rPr>
            <w:t>20</w:t>
          </w:r>
          <w:r w:rsidR="006C0ECD">
            <w:rPr>
              <w:rFonts w:ascii="Georgia" w:eastAsiaTheme="minorHAnsi" w:hAnsi="Georgia" w:cstheme="minorBidi"/>
            </w:rPr>
            <w:t>14</w:t>
          </w:r>
        </w:p>
      </w:tc>
      <w:tc>
        <w:tcPr>
          <w:tcW w:w="3116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15AA1BFC" w14:textId="51603DB9" w:rsidR="00017F74" w:rsidRPr="00383057" w:rsidRDefault="00BD6A05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01/19/2024</w:t>
          </w:r>
        </w:p>
      </w:tc>
      <w:tc>
        <w:tcPr>
          <w:tcW w:w="3114" w:type="dxa"/>
        </w:tcPr>
        <w:p w14:paraId="3A004E7D" w14:textId="773B68E4" w:rsidR="00017F74" w:rsidRPr="00383057" w:rsidRDefault="00BD6A05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01/19/2026</w:t>
          </w:r>
        </w:p>
      </w:tc>
    </w:tr>
    <w:tr w:rsidR="002B623D" w:rsidRPr="00004886" w14:paraId="5778F44B" w14:textId="77777777" w:rsidTr="002B623D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2284B0A2" w14:textId="59B3AC34" w:rsidR="002B623D" w:rsidRPr="0091763A" w:rsidRDefault="002B623D" w:rsidP="002B623D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2B623D" w:rsidRPr="00004886" w14:paraId="4C7D1A35" w14:textId="77777777" w:rsidTr="002B623D">
      <w:trPr>
        <w:trHeight w:val="576"/>
      </w:trPr>
      <w:tc>
        <w:tcPr>
          <w:tcW w:w="9350" w:type="dxa"/>
          <w:gridSpan w:val="3"/>
          <w:vAlign w:val="center"/>
        </w:tcPr>
        <w:p w14:paraId="0C05904A" w14:textId="7E69D1B2" w:rsidR="002B623D" w:rsidRPr="00383057" w:rsidRDefault="002B623D" w:rsidP="002B623D">
          <w:pPr>
            <w:spacing w:after="0" w:line="240" w:lineRule="auto"/>
            <w:rPr>
              <w:rFonts w:ascii="Georgia" w:eastAsiaTheme="minorHAnsi" w:hAnsi="Georgia" w:cstheme="minorBidi"/>
            </w:rPr>
          </w:pPr>
          <w:r w:rsidRPr="00617016">
            <w:rPr>
              <w:rFonts w:ascii="Georgia" w:eastAsiaTheme="minorHAnsi" w:hAnsi="Georgia" w:cstheme="minorBidi"/>
            </w:rPr>
            <w:t>Development, Review, and Revision of Policies are the responsibility of the Ohio Living Holdings Policy Committee as delegated by the Governing Body</w:t>
          </w:r>
          <w:r>
            <w:rPr>
              <w:rFonts w:ascii="Georgia" w:eastAsiaTheme="minorHAnsi" w:hAnsi="Georgia" w:cstheme="minorBidi"/>
            </w:rPr>
            <w:t>.</w:t>
          </w:r>
        </w:p>
      </w:tc>
    </w:tr>
    <w:tr w:rsidR="00017F74" w:rsidRPr="00004886" w14:paraId="5A9B5753" w14:textId="77777777" w:rsidTr="002B623D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76634D59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745308F0" w14:textId="77777777" w:rsidTr="002B623D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1471FF12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308AD041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153E"/>
    <w:multiLevelType w:val="hybridMultilevel"/>
    <w:tmpl w:val="7748A402"/>
    <w:lvl w:ilvl="0" w:tplc="7E66A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22C844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D6198F"/>
    <w:multiLevelType w:val="hybridMultilevel"/>
    <w:tmpl w:val="8C46EC5C"/>
    <w:lvl w:ilvl="0" w:tplc="9634AD84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28AA850E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 w:tplc="EAC05436">
      <w:start w:val="2"/>
      <w:numFmt w:val="decimal"/>
      <w:lvlText w:val="%3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 w:tplc="299E13F4">
      <w:start w:val="1"/>
      <w:numFmt w:val="upperLetter"/>
      <w:lvlText w:val="%4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4" w:tplc="E6ACEDE0">
      <w:start w:val="3"/>
      <w:numFmt w:val="decimal"/>
      <w:lvlText w:val="%5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5" w:tplc="6AAA8E48">
      <w:start w:val="1"/>
      <w:numFmt w:val="upperLetter"/>
      <w:lvlText w:val="%6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6" w:tplc="C6809F8A">
      <w:start w:val="4"/>
      <w:numFmt w:val="decimal"/>
      <w:lvlText w:val="%7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335357"/>
    <w:multiLevelType w:val="hybridMultilevel"/>
    <w:tmpl w:val="647E9D38"/>
    <w:lvl w:ilvl="0" w:tplc="EB98EACC">
      <w:start w:val="1"/>
      <w:numFmt w:val="upperLetter"/>
      <w:lvlText w:val="%1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1" w:tplc="F2A2FC28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 w15:restartNumberingAfterBreak="0">
    <w:nsid w:val="27C150CE"/>
    <w:multiLevelType w:val="hybridMultilevel"/>
    <w:tmpl w:val="7A06C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C083E"/>
    <w:multiLevelType w:val="hybridMultilevel"/>
    <w:tmpl w:val="AC6413E6"/>
    <w:lvl w:ilvl="0" w:tplc="B46056E6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 w:val="22"/>
      </w:rPr>
    </w:lvl>
    <w:lvl w:ilvl="1" w:tplc="DC44DAF2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 w:tplc="2E9A11C8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hint="default"/>
        <w:b w:val="0"/>
        <w:i w:val="0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6A161B"/>
    <w:multiLevelType w:val="hybridMultilevel"/>
    <w:tmpl w:val="529802B8"/>
    <w:lvl w:ilvl="0" w:tplc="B28AD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4460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F373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4C80D01"/>
    <w:multiLevelType w:val="hybridMultilevel"/>
    <w:tmpl w:val="B590FFD6"/>
    <w:lvl w:ilvl="0" w:tplc="B28AD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72B444">
      <w:start w:val="1"/>
      <w:numFmt w:val="upperLetter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200868"/>
    <w:multiLevelType w:val="hybridMultilevel"/>
    <w:tmpl w:val="72BC129C"/>
    <w:lvl w:ilvl="0" w:tplc="7BF8631E">
      <w:start w:val="1"/>
      <w:numFmt w:val="upperLetter"/>
      <w:lvlText w:val="%1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1" w:tplc="466AB642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7BF8631E">
      <w:start w:val="1"/>
      <w:numFmt w:val="upperLetter"/>
      <w:lvlText w:val="%3."/>
      <w:lvlJc w:val="left"/>
      <w:pPr>
        <w:tabs>
          <w:tab w:val="num" w:pos="2484"/>
        </w:tabs>
        <w:ind w:left="2484" w:hanging="432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9"/>
  </w:num>
  <w:num w:numId="5">
    <w:abstractNumId w:val="12"/>
  </w:num>
  <w:num w:numId="6">
    <w:abstractNumId w:val="0"/>
  </w:num>
  <w:num w:numId="7">
    <w:abstractNumId w:val="5"/>
  </w:num>
  <w:num w:numId="8">
    <w:abstractNumId w:val="11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8"/>
  </w:num>
  <w:num w:numId="11">
    <w:abstractNumId w:val="10"/>
  </w:num>
  <w:num w:numId="12">
    <w:abstractNumId w:val="4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86"/>
    <w:rsid w:val="00017F74"/>
    <w:rsid w:val="00037669"/>
    <w:rsid w:val="00070BDF"/>
    <w:rsid w:val="00075223"/>
    <w:rsid w:val="000B2666"/>
    <w:rsid w:val="000E0733"/>
    <w:rsid w:val="000E6515"/>
    <w:rsid w:val="00103DA7"/>
    <w:rsid w:val="00142767"/>
    <w:rsid w:val="001D12AA"/>
    <w:rsid w:val="002174C0"/>
    <w:rsid w:val="00282429"/>
    <w:rsid w:val="002B623D"/>
    <w:rsid w:val="002C4ABB"/>
    <w:rsid w:val="00366B62"/>
    <w:rsid w:val="00374EF5"/>
    <w:rsid w:val="003805B0"/>
    <w:rsid w:val="00383057"/>
    <w:rsid w:val="003A605C"/>
    <w:rsid w:val="004039FB"/>
    <w:rsid w:val="00496194"/>
    <w:rsid w:val="004B00A2"/>
    <w:rsid w:val="004D66B8"/>
    <w:rsid w:val="004F7E1E"/>
    <w:rsid w:val="00546D27"/>
    <w:rsid w:val="00551083"/>
    <w:rsid w:val="005B01FE"/>
    <w:rsid w:val="005E6219"/>
    <w:rsid w:val="005F4D1B"/>
    <w:rsid w:val="00614CB1"/>
    <w:rsid w:val="006318B2"/>
    <w:rsid w:val="00636251"/>
    <w:rsid w:val="0064513A"/>
    <w:rsid w:val="0067376F"/>
    <w:rsid w:val="006772EC"/>
    <w:rsid w:val="006C0ECD"/>
    <w:rsid w:val="00721119"/>
    <w:rsid w:val="00744C01"/>
    <w:rsid w:val="007D240F"/>
    <w:rsid w:val="00806F6F"/>
    <w:rsid w:val="00857EA6"/>
    <w:rsid w:val="008A1B85"/>
    <w:rsid w:val="008D00C5"/>
    <w:rsid w:val="008F49D4"/>
    <w:rsid w:val="00914055"/>
    <w:rsid w:val="0091763A"/>
    <w:rsid w:val="009342A6"/>
    <w:rsid w:val="009F3EE2"/>
    <w:rsid w:val="00AA7F0B"/>
    <w:rsid w:val="00AC317F"/>
    <w:rsid w:val="00AF7CAE"/>
    <w:rsid w:val="00B23E02"/>
    <w:rsid w:val="00B676F3"/>
    <w:rsid w:val="00BA51C0"/>
    <w:rsid w:val="00BD6A05"/>
    <w:rsid w:val="00BE2960"/>
    <w:rsid w:val="00C1303A"/>
    <w:rsid w:val="00C36496"/>
    <w:rsid w:val="00C70850"/>
    <w:rsid w:val="00CE6DA2"/>
    <w:rsid w:val="00D656C1"/>
    <w:rsid w:val="00D927EC"/>
    <w:rsid w:val="00DC653E"/>
    <w:rsid w:val="00DD17C5"/>
    <w:rsid w:val="00DD4B6F"/>
    <w:rsid w:val="00DE38FB"/>
    <w:rsid w:val="00E547EA"/>
    <w:rsid w:val="00E810E1"/>
    <w:rsid w:val="00E81EE7"/>
    <w:rsid w:val="00F107CD"/>
    <w:rsid w:val="00F432BF"/>
    <w:rsid w:val="00F53FEA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9FB0607"/>
  <w15:docId w15:val="{9B2956CE-B7AE-48C4-B637-86816F1B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9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9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1"/>
    <w:link w:val="Heading3Char"/>
    <w:qFormat/>
    <w:rsid w:val="00BE2960"/>
    <w:pPr>
      <w:keepLines w:val="0"/>
      <w:spacing w:before="0" w:line="240" w:lineRule="auto"/>
      <w:outlineLvl w:val="2"/>
    </w:pPr>
    <w:rPr>
      <w:rFonts w:ascii="Times New Roman" w:eastAsia="PMingLiU" w:hAnsi="Times New Roman" w:cs="Times New Roman"/>
      <w:caps/>
      <w:color w:val="auto"/>
    </w:rPr>
  </w:style>
  <w:style w:type="paragraph" w:styleId="Heading4">
    <w:name w:val="heading 4"/>
    <w:basedOn w:val="Normal"/>
    <w:next w:val="Normal"/>
    <w:link w:val="Heading4Char"/>
    <w:qFormat/>
    <w:rsid w:val="00BE2960"/>
    <w:pPr>
      <w:keepNext/>
      <w:spacing w:after="0" w:line="240" w:lineRule="auto"/>
      <w:outlineLvl w:val="3"/>
    </w:pPr>
    <w:rPr>
      <w:rFonts w:ascii="Times New Roman" w:eastAsia="PMingLiU" w:hAnsi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BE2960"/>
    <w:rPr>
      <w:rFonts w:ascii="Times New Roman" w:eastAsia="PMingLiU" w:hAnsi="Times New Roman"/>
      <w:b/>
      <w:bCs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E2960"/>
    <w:rPr>
      <w:rFonts w:ascii="Times New Roman" w:eastAsia="PMingLiU" w:hAnsi="Times New Roman"/>
      <w:b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BE2960"/>
    <w:pPr>
      <w:spacing w:after="0" w:line="240" w:lineRule="auto"/>
      <w:ind w:left="432" w:hanging="432"/>
    </w:pPr>
    <w:rPr>
      <w:rFonts w:ascii="Arial" w:eastAsia="PMingLiU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BE2960"/>
    <w:rPr>
      <w:rFonts w:ascii="Arial" w:eastAsia="PMingLiU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E29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E296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E2960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80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5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5B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5B0"/>
    <w:rPr>
      <w:b/>
      <w:bCs/>
    </w:rPr>
  </w:style>
  <w:style w:type="paragraph" w:styleId="Revision">
    <w:name w:val="Revision"/>
    <w:hidden/>
    <w:uiPriority w:val="99"/>
    <w:semiHidden/>
    <w:rsid w:val="003805B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6F166-4743-4A35-9C9E-EBD46CA21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Colleen Stoker</dc:creator>
  <cp:lastModifiedBy>Lauren Mathis</cp:lastModifiedBy>
  <cp:revision>3</cp:revision>
  <dcterms:created xsi:type="dcterms:W3CDTF">2024-02-14T19:44:00Z</dcterms:created>
  <dcterms:modified xsi:type="dcterms:W3CDTF">2024-02-14T19:45:00Z</dcterms:modified>
</cp:coreProperties>
</file>