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ACFF" w14:textId="77777777" w:rsidR="00D37A58" w:rsidRPr="00A6668C" w:rsidRDefault="00D37A58" w:rsidP="002B519C">
      <w:pPr>
        <w:widowControl w:val="0"/>
        <w:autoSpaceDE w:val="0"/>
        <w:autoSpaceDN w:val="0"/>
        <w:adjustRightInd w:val="0"/>
        <w:spacing w:after="100" w:line="240" w:lineRule="auto"/>
        <w:contextualSpacing/>
        <w:rPr>
          <w:rFonts w:ascii="Avenir" w:hAnsi="Avenir" w:cs="Arial"/>
          <w:b/>
          <w:bCs/>
          <w:sz w:val="24"/>
        </w:rPr>
      </w:pPr>
      <w:bookmarkStart w:id="0" w:name="_GoBack"/>
      <w:bookmarkEnd w:id="0"/>
      <w:r w:rsidRPr="00A6668C">
        <w:rPr>
          <w:rFonts w:ascii="Avenir" w:hAnsi="Avenir" w:cs="Arial"/>
          <w:b/>
          <w:bCs/>
          <w:sz w:val="24"/>
        </w:rPr>
        <w:t>P</w:t>
      </w:r>
      <w:r w:rsidR="006344F2" w:rsidRPr="00A6668C">
        <w:rPr>
          <w:rFonts w:ascii="Avenir" w:hAnsi="Avenir" w:cs="Arial"/>
          <w:b/>
          <w:bCs/>
          <w:sz w:val="24"/>
        </w:rPr>
        <w:t>urpose</w:t>
      </w:r>
    </w:p>
    <w:p w14:paraId="23A1A879" w14:textId="77777777" w:rsidR="00B44B48" w:rsidRDefault="00B44B48" w:rsidP="00B44B48">
      <w:pPr>
        <w:widowControl w:val="0"/>
        <w:autoSpaceDE w:val="0"/>
        <w:autoSpaceDN w:val="0"/>
        <w:adjustRightInd w:val="0"/>
        <w:spacing w:after="100" w:line="240" w:lineRule="auto"/>
        <w:ind w:left="720"/>
        <w:contextualSpacing/>
        <w:rPr>
          <w:rFonts w:ascii="Georgia" w:eastAsia="Times New Roman" w:hAnsi="Georgia" w:cs="Arial"/>
          <w:bCs/>
        </w:rPr>
      </w:pPr>
    </w:p>
    <w:p w14:paraId="7F2A8A26" w14:textId="605B24DA" w:rsidR="002B519C" w:rsidRPr="002B519C" w:rsidRDefault="002B519C" w:rsidP="002B519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2B519C">
        <w:rPr>
          <w:rFonts w:ascii="Georgia" w:eastAsia="Times New Roman" w:hAnsi="Georgia" w:cs="Arial"/>
          <w:bCs/>
        </w:rPr>
        <w:t xml:space="preserve">To orient licensed nurses from outside agencies of the facility routine policies and procedures </w:t>
      </w:r>
    </w:p>
    <w:p w14:paraId="1E02DA01" w14:textId="77777777" w:rsidR="002B519C" w:rsidRPr="002B519C" w:rsidRDefault="002B519C" w:rsidP="002B519C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2B519C">
        <w:rPr>
          <w:rFonts w:ascii="Georgia" w:eastAsia="Times New Roman" w:hAnsi="Georgia" w:cs="Arial"/>
          <w:bCs/>
        </w:rPr>
        <w:t>To maintain quality of resident care</w:t>
      </w:r>
    </w:p>
    <w:p w14:paraId="6E721820" w14:textId="77777777" w:rsidR="005E28C5" w:rsidRPr="005E28C5" w:rsidRDefault="005E28C5" w:rsidP="002B519C">
      <w:pPr>
        <w:widowControl w:val="0"/>
        <w:autoSpaceDE w:val="0"/>
        <w:autoSpaceDN w:val="0"/>
        <w:adjustRightInd w:val="0"/>
        <w:spacing w:after="100" w:line="240" w:lineRule="auto"/>
        <w:contextualSpacing/>
        <w:rPr>
          <w:rFonts w:ascii="Avenir" w:hAnsi="Avenir" w:cs="Arial"/>
          <w:b/>
          <w:bCs/>
        </w:rPr>
      </w:pPr>
    </w:p>
    <w:p w14:paraId="2A147392" w14:textId="16B010FC" w:rsidR="006C1F75" w:rsidRDefault="006C1F75" w:rsidP="00B44B48">
      <w:pPr>
        <w:pStyle w:val="Heading1"/>
        <w:contextualSpacing/>
        <w:rPr>
          <w:rFonts w:ascii="Avenir" w:hAnsi="Avenir"/>
          <w:b/>
          <w:szCs w:val="22"/>
        </w:rPr>
      </w:pPr>
      <w:r w:rsidRPr="00A6668C">
        <w:rPr>
          <w:rFonts w:ascii="Avenir" w:hAnsi="Avenir"/>
          <w:b/>
          <w:szCs w:val="22"/>
        </w:rPr>
        <w:t xml:space="preserve">Procedure </w:t>
      </w:r>
    </w:p>
    <w:p w14:paraId="7B884BE4" w14:textId="77777777" w:rsidR="00B44B48" w:rsidRPr="00B44B48" w:rsidRDefault="00B44B48" w:rsidP="00B44B48">
      <w:pPr>
        <w:spacing w:after="0" w:line="240" w:lineRule="auto"/>
      </w:pPr>
    </w:p>
    <w:p w14:paraId="6DA269E6" w14:textId="77777777" w:rsidR="002B519C" w:rsidRPr="002B519C" w:rsidRDefault="002B519C" w:rsidP="00B44B4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Upon arrival, the licensed nurse is to sign in, per facility policy</w:t>
      </w:r>
    </w:p>
    <w:p w14:paraId="0AC58FCC" w14:textId="77777777" w:rsidR="002B519C" w:rsidRPr="002B519C" w:rsidRDefault="002B519C" w:rsidP="002B51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If the nurse has never worked in the facility before, he/she should be given a tour of the facility</w:t>
      </w:r>
    </w:p>
    <w:p w14:paraId="582A46AC" w14:textId="77777777" w:rsidR="002B519C" w:rsidRPr="002B519C" w:rsidRDefault="002B519C" w:rsidP="002B51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The nurse going off duty is to give a detailed report on each resident</w:t>
      </w:r>
    </w:p>
    <w:p w14:paraId="68E60BD9" w14:textId="77777777" w:rsidR="002B519C" w:rsidRPr="002B519C" w:rsidRDefault="002B519C" w:rsidP="002B51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The orientation packet should include a minimum of the following:</w:t>
      </w:r>
    </w:p>
    <w:p w14:paraId="5C617C17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Floor plan of the facility, emergency phone numbers</w:t>
      </w:r>
    </w:p>
    <w:p w14:paraId="22E26CA7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List of duties for each tour of duty</w:t>
      </w:r>
    </w:p>
    <w:p w14:paraId="636F0487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Location of oxygen supply</w:t>
      </w:r>
    </w:p>
    <w:p w14:paraId="350DA249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 xml:space="preserve">Location of policy and procedure manuals  </w:t>
      </w:r>
    </w:p>
    <w:p w14:paraId="67178BEE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Location of designated smoking areas</w:t>
      </w:r>
    </w:p>
    <w:p w14:paraId="0D601942" w14:textId="77777777" w:rsidR="002B519C" w:rsidRPr="002B519C" w:rsidRDefault="002B519C" w:rsidP="002B519C">
      <w:pPr>
        <w:widowControl w:val="0"/>
        <w:numPr>
          <w:ilvl w:val="1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Type of resident population</w:t>
      </w:r>
    </w:p>
    <w:p w14:paraId="3AB5ACC1" w14:textId="77777777" w:rsidR="002B519C" w:rsidRPr="002B519C" w:rsidRDefault="002B519C" w:rsidP="002B519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2B519C">
        <w:rPr>
          <w:rFonts w:ascii="Georgia" w:hAnsi="Georgia"/>
        </w:rPr>
        <w:t>When all information has been reviewed with the agency nurse, he/she may be requested to sign a form verifying that he/she has received the orientation information</w:t>
      </w:r>
    </w:p>
    <w:p w14:paraId="66B12F4B" w14:textId="77777777" w:rsidR="005E28C5" w:rsidRDefault="005E28C5" w:rsidP="005E28C5">
      <w:pPr>
        <w:widowControl w:val="0"/>
        <w:autoSpaceDE w:val="0"/>
        <w:autoSpaceDN w:val="0"/>
        <w:adjustRightInd w:val="0"/>
        <w:spacing w:after="100" w:line="240" w:lineRule="auto"/>
        <w:rPr>
          <w:rFonts w:ascii="Avenir" w:hAnsi="Avenir" w:cs="Arial"/>
          <w:b/>
          <w:bCs/>
        </w:rPr>
      </w:pPr>
    </w:p>
    <w:p w14:paraId="36703F84" w14:textId="77777777" w:rsidR="00E06301" w:rsidRPr="00E06301" w:rsidRDefault="00E06301" w:rsidP="00E06301">
      <w:pPr>
        <w:spacing w:after="100" w:line="240" w:lineRule="auto"/>
        <w:rPr>
          <w:rFonts w:ascii="Georgia" w:hAnsi="Georgia" w:cs="Arial"/>
        </w:rPr>
      </w:pPr>
    </w:p>
    <w:sectPr w:rsidR="00E06301" w:rsidRPr="00E06301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0A34" w14:textId="77777777" w:rsidR="00F452D4" w:rsidRDefault="00F452D4" w:rsidP="00004886">
      <w:pPr>
        <w:spacing w:after="0" w:line="240" w:lineRule="auto"/>
      </w:pPr>
      <w:r>
        <w:separator/>
      </w:r>
    </w:p>
  </w:endnote>
  <w:endnote w:type="continuationSeparator" w:id="0">
    <w:p w14:paraId="6BDBD7B5" w14:textId="77777777" w:rsidR="00F452D4" w:rsidRDefault="00F452D4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A7C4397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C39E8C6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51ED2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51ED2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A3C382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FDAB" w14:textId="77777777" w:rsidR="00F452D4" w:rsidRDefault="00F452D4" w:rsidP="00004886">
      <w:pPr>
        <w:spacing w:after="0" w:line="240" w:lineRule="auto"/>
      </w:pPr>
      <w:r>
        <w:separator/>
      </w:r>
    </w:p>
  </w:footnote>
  <w:footnote w:type="continuationSeparator" w:id="0">
    <w:p w14:paraId="34D5692B" w14:textId="77777777" w:rsidR="00F452D4" w:rsidRDefault="00F452D4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88F5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AA3CAB" wp14:editId="68E64DF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C4F19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AA3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5BFC4F19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64A5233" wp14:editId="4C405B53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B44B48" w:rsidRPr="00004886" w14:paraId="68F430EF" w14:textId="77777777" w:rsidTr="00B44B4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87E8655" w14:textId="77777777" w:rsidR="00B44B48" w:rsidRPr="0091763A" w:rsidRDefault="00B44B48" w:rsidP="00B44B4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B44B48" w:rsidRPr="00004886" w14:paraId="15979DBE" w14:textId="77777777" w:rsidTr="00B44B48">
      <w:trPr>
        <w:trHeight w:val="432"/>
      </w:trPr>
      <w:tc>
        <w:tcPr>
          <w:tcW w:w="9350" w:type="dxa"/>
          <w:gridSpan w:val="3"/>
          <w:vAlign w:val="center"/>
        </w:tcPr>
        <w:p w14:paraId="39052635" w14:textId="77777777" w:rsidR="00B44B48" w:rsidRPr="00A6668C" w:rsidRDefault="00B44B48" w:rsidP="00B44B48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A6668C">
            <w:rPr>
              <w:rFonts w:ascii="Georgia" w:eastAsiaTheme="minorHAnsi" w:hAnsi="Georgia" w:cstheme="minorBidi"/>
              <w:sz w:val="22"/>
            </w:rPr>
            <w:t>Orientation of Agency Personnel (Nurses)</w:t>
          </w:r>
        </w:p>
      </w:tc>
    </w:tr>
    <w:tr w:rsidR="00017F74" w:rsidRPr="00004886" w14:paraId="49A7FC0A" w14:textId="77777777" w:rsidTr="00B44B48">
      <w:tc>
        <w:tcPr>
          <w:tcW w:w="3115" w:type="dxa"/>
          <w:shd w:val="clear" w:color="auto" w:fill="D9D9D9" w:themeFill="background1" w:themeFillShade="D9"/>
        </w:tcPr>
        <w:p w14:paraId="748B375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BD81DF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4D0165B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BCC36F7" w14:textId="77777777" w:rsidTr="00B44B48">
      <w:tc>
        <w:tcPr>
          <w:tcW w:w="3115" w:type="dxa"/>
        </w:tcPr>
        <w:p w14:paraId="4C7CEE50" w14:textId="30942887" w:rsidR="00017F74" w:rsidRPr="00383057" w:rsidRDefault="00B44B48" w:rsidP="002B519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B519C">
            <w:rPr>
              <w:rFonts w:ascii="Georgia" w:eastAsiaTheme="minorHAnsi" w:hAnsi="Georgia" w:cstheme="minorBidi"/>
            </w:rPr>
            <w:t>4</w:t>
          </w:r>
          <w:r w:rsidR="005B74B2">
            <w:rPr>
              <w:rFonts w:ascii="Georgia" w:eastAsiaTheme="minorHAnsi" w:hAnsi="Georgia" w:cstheme="minorBidi"/>
            </w:rPr>
            <w:t>/</w:t>
          </w:r>
          <w:r w:rsidR="00A6668C">
            <w:rPr>
              <w:rFonts w:ascii="Georgia" w:eastAsiaTheme="minorHAnsi" w:hAnsi="Georgia" w:cstheme="minorBidi"/>
            </w:rPr>
            <w:t>15/20</w:t>
          </w:r>
          <w:r w:rsidR="005B74B2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FCF555E" w14:textId="4758C522" w:rsidR="00017F74" w:rsidRPr="00383057" w:rsidRDefault="00C8491F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17" w:type="dxa"/>
        </w:tcPr>
        <w:p w14:paraId="000ADCFB" w14:textId="061ACD64" w:rsidR="00017F74" w:rsidRPr="00383057" w:rsidRDefault="00AA5E66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</w:t>
          </w:r>
          <w:r w:rsidR="00C8491F">
            <w:rPr>
              <w:rFonts w:ascii="Georgia" w:eastAsiaTheme="minorHAnsi" w:hAnsi="Georgia" w:cstheme="minorBidi"/>
            </w:rPr>
            <w:t>5</w:t>
          </w:r>
        </w:p>
      </w:tc>
    </w:tr>
    <w:tr w:rsidR="00B44B48" w:rsidRPr="00004886" w14:paraId="033CCBF5" w14:textId="77777777" w:rsidTr="00B44B4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4289083" w14:textId="2486DF36" w:rsidR="00B44B48" w:rsidRPr="0091763A" w:rsidRDefault="00B44B48" w:rsidP="00B44B4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B44B48" w:rsidRPr="00004886" w14:paraId="500B6D2C" w14:textId="77777777" w:rsidTr="00B44B48">
      <w:trPr>
        <w:trHeight w:val="432"/>
      </w:trPr>
      <w:tc>
        <w:tcPr>
          <w:tcW w:w="9350" w:type="dxa"/>
          <w:gridSpan w:val="3"/>
          <w:vAlign w:val="center"/>
        </w:tcPr>
        <w:p w14:paraId="33BF617B" w14:textId="680C6352" w:rsidR="00B44B48" w:rsidRPr="00383057" w:rsidRDefault="00B44B48" w:rsidP="00B44B4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6E09E29E" w14:textId="77777777" w:rsidTr="00B44B48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168016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603D040" w14:textId="77777777" w:rsidTr="00B44B48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C47B55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B58E956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CC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E725E1"/>
    <w:multiLevelType w:val="hybridMultilevel"/>
    <w:tmpl w:val="05587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0FB04B4"/>
    <w:multiLevelType w:val="singleLevel"/>
    <w:tmpl w:val="5F0E1E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21B29"/>
    <w:multiLevelType w:val="hybridMultilevel"/>
    <w:tmpl w:val="5F4EB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C4685"/>
    <w:multiLevelType w:val="hybridMultilevel"/>
    <w:tmpl w:val="98767BF0"/>
    <w:lvl w:ilvl="0" w:tplc="8BD0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CD7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D1AB4"/>
    <w:multiLevelType w:val="hybridMultilevel"/>
    <w:tmpl w:val="5A4A361A"/>
    <w:lvl w:ilvl="0" w:tplc="5F0E1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B707A"/>
    <w:multiLevelType w:val="hybridMultilevel"/>
    <w:tmpl w:val="FC863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4B28AC"/>
    <w:multiLevelType w:val="hybridMultilevel"/>
    <w:tmpl w:val="2B42E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19"/>
  </w:num>
  <w:num w:numId="4">
    <w:abstractNumId w:val="33"/>
  </w:num>
  <w:num w:numId="5">
    <w:abstractNumId w:val="10"/>
  </w:num>
  <w:num w:numId="6">
    <w:abstractNumId w:val="44"/>
  </w:num>
  <w:num w:numId="7">
    <w:abstractNumId w:val="2"/>
  </w:num>
  <w:num w:numId="8">
    <w:abstractNumId w:val="37"/>
  </w:num>
  <w:num w:numId="9">
    <w:abstractNumId w:val="4"/>
  </w:num>
  <w:num w:numId="10">
    <w:abstractNumId w:val="22"/>
  </w:num>
  <w:num w:numId="11">
    <w:abstractNumId w:val="1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6"/>
  </w:num>
  <w:num w:numId="16">
    <w:abstractNumId w:val="38"/>
  </w:num>
  <w:num w:numId="17">
    <w:abstractNumId w:val="1"/>
  </w:num>
  <w:num w:numId="18">
    <w:abstractNumId w:val="17"/>
  </w:num>
  <w:num w:numId="19">
    <w:abstractNumId w:val="28"/>
  </w:num>
  <w:num w:numId="20">
    <w:abstractNumId w:val="30"/>
  </w:num>
  <w:num w:numId="21">
    <w:abstractNumId w:val="7"/>
    <w:lvlOverride w:ilvl="0">
      <w:startOverride w:val="7"/>
    </w:lvlOverride>
  </w:num>
  <w:num w:numId="22">
    <w:abstractNumId w:val="23"/>
  </w:num>
  <w:num w:numId="23">
    <w:abstractNumId w:val="35"/>
  </w:num>
  <w:num w:numId="24">
    <w:abstractNumId w:val="45"/>
  </w:num>
  <w:num w:numId="25">
    <w:abstractNumId w:val="5"/>
  </w:num>
  <w:num w:numId="26">
    <w:abstractNumId w:val="32"/>
  </w:num>
  <w:num w:numId="27">
    <w:abstractNumId w:val="25"/>
  </w:num>
  <w:num w:numId="28">
    <w:abstractNumId w:val="34"/>
  </w:num>
  <w:num w:numId="29">
    <w:abstractNumId w:val="11"/>
  </w:num>
  <w:num w:numId="30">
    <w:abstractNumId w:val="16"/>
  </w:num>
  <w:num w:numId="31">
    <w:abstractNumId w:val="20"/>
  </w:num>
  <w:num w:numId="32">
    <w:abstractNumId w:val="29"/>
  </w:num>
  <w:num w:numId="33">
    <w:abstractNumId w:val="40"/>
  </w:num>
  <w:num w:numId="34">
    <w:abstractNumId w:val="39"/>
  </w:num>
  <w:num w:numId="35">
    <w:abstractNumId w:val="21"/>
  </w:num>
  <w:num w:numId="36">
    <w:abstractNumId w:val="14"/>
  </w:num>
  <w:num w:numId="37">
    <w:abstractNumId w:val="13"/>
  </w:num>
  <w:num w:numId="38">
    <w:abstractNumId w:val="41"/>
  </w:num>
  <w:num w:numId="39">
    <w:abstractNumId w:val="43"/>
  </w:num>
  <w:num w:numId="40">
    <w:abstractNumId w:val="24"/>
  </w:num>
  <w:num w:numId="41">
    <w:abstractNumId w:val="8"/>
  </w:num>
  <w:num w:numId="42">
    <w:abstractNumId w:val="12"/>
  </w:num>
  <w:num w:numId="43">
    <w:abstractNumId w:val="27"/>
  </w:num>
  <w:num w:numId="44">
    <w:abstractNumId w:val="15"/>
  </w:num>
  <w:num w:numId="45">
    <w:abstractNumId w:val="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EE3"/>
    <w:rsid w:val="00017F74"/>
    <w:rsid w:val="00024119"/>
    <w:rsid w:val="00054497"/>
    <w:rsid w:val="00070BDF"/>
    <w:rsid w:val="00094CD8"/>
    <w:rsid w:val="000C26A7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292681"/>
    <w:rsid w:val="002B519C"/>
    <w:rsid w:val="00320ABD"/>
    <w:rsid w:val="00350C53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96194"/>
    <w:rsid w:val="004C4532"/>
    <w:rsid w:val="004D17BD"/>
    <w:rsid w:val="004D39B1"/>
    <w:rsid w:val="004F18AD"/>
    <w:rsid w:val="004F7E1E"/>
    <w:rsid w:val="00503423"/>
    <w:rsid w:val="00511BA3"/>
    <w:rsid w:val="00556A85"/>
    <w:rsid w:val="005639B8"/>
    <w:rsid w:val="005B74B2"/>
    <w:rsid w:val="005E28C5"/>
    <w:rsid w:val="006318B2"/>
    <w:rsid w:val="006344F2"/>
    <w:rsid w:val="00636251"/>
    <w:rsid w:val="0064513A"/>
    <w:rsid w:val="00674904"/>
    <w:rsid w:val="006772EC"/>
    <w:rsid w:val="006C122E"/>
    <w:rsid w:val="006C1F75"/>
    <w:rsid w:val="006C7D41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6383F"/>
    <w:rsid w:val="008745F9"/>
    <w:rsid w:val="00877D85"/>
    <w:rsid w:val="008870D8"/>
    <w:rsid w:val="008B298B"/>
    <w:rsid w:val="008F49D4"/>
    <w:rsid w:val="00912354"/>
    <w:rsid w:val="00914055"/>
    <w:rsid w:val="0091763A"/>
    <w:rsid w:val="009342A6"/>
    <w:rsid w:val="009B1132"/>
    <w:rsid w:val="009B423D"/>
    <w:rsid w:val="00A43AC3"/>
    <w:rsid w:val="00A65B68"/>
    <w:rsid w:val="00A6668C"/>
    <w:rsid w:val="00A87C23"/>
    <w:rsid w:val="00AA5E66"/>
    <w:rsid w:val="00AB27D5"/>
    <w:rsid w:val="00AC03BD"/>
    <w:rsid w:val="00AE71B9"/>
    <w:rsid w:val="00B231D7"/>
    <w:rsid w:val="00B34F9C"/>
    <w:rsid w:val="00B44B48"/>
    <w:rsid w:val="00B52C6B"/>
    <w:rsid w:val="00B6281C"/>
    <w:rsid w:val="00B70834"/>
    <w:rsid w:val="00B86006"/>
    <w:rsid w:val="00BA51C0"/>
    <w:rsid w:val="00BC1FF5"/>
    <w:rsid w:val="00BC61DA"/>
    <w:rsid w:val="00BE47F6"/>
    <w:rsid w:val="00C212A7"/>
    <w:rsid w:val="00C4448C"/>
    <w:rsid w:val="00C51ED2"/>
    <w:rsid w:val="00C603AB"/>
    <w:rsid w:val="00C70850"/>
    <w:rsid w:val="00C8491F"/>
    <w:rsid w:val="00CC3BEE"/>
    <w:rsid w:val="00CF7739"/>
    <w:rsid w:val="00D0259C"/>
    <w:rsid w:val="00D16F4C"/>
    <w:rsid w:val="00D27336"/>
    <w:rsid w:val="00D27BE9"/>
    <w:rsid w:val="00D37A58"/>
    <w:rsid w:val="00D504D1"/>
    <w:rsid w:val="00D7401E"/>
    <w:rsid w:val="00DD17C5"/>
    <w:rsid w:val="00E06301"/>
    <w:rsid w:val="00E313F8"/>
    <w:rsid w:val="00E36EEB"/>
    <w:rsid w:val="00E547EA"/>
    <w:rsid w:val="00E67769"/>
    <w:rsid w:val="00E810E1"/>
    <w:rsid w:val="00EB1CE2"/>
    <w:rsid w:val="00F107CD"/>
    <w:rsid w:val="00F452D4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4FAFB3A"/>
  <w15:docId w15:val="{14576207-E787-4BAB-A357-AEE69701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2016-09-27T20:04:00Z</cp:lastPrinted>
  <dcterms:created xsi:type="dcterms:W3CDTF">2023-09-18T16:53:00Z</dcterms:created>
  <dcterms:modified xsi:type="dcterms:W3CDTF">2023-09-29T18:48:00Z</dcterms:modified>
</cp:coreProperties>
</file>