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600A5D" w14:textId="77777777" w:rsidR="00A10682" w:rsidRPr="009A3AC6" w:rsidRDefault="00A10682" w:rsidP="00A10682">
      <w:pPr>
        <w:keepNext/>
        <w:spacing w:after="0" w:line="240" w:lineRule="auto"/>
        <w:outlineLvl w:val="2"/>
        <w:rPr>
          <w:rFonts w:ascii="Avenir" w:eastAsia="PMingLiU" w:hAnsi="Avenir"/>
          <w:b/>
          <w:bCs/>
          <w:caps/>
          <w:szCs w:val="28"/>
        </w:rPr>
      </w:pPr>
      <w:r w:rsidRPr="009A3AC6">
        <w:rPr>
          <w:rFonts w:ascii="Avenir" w:eastAsia="PMingLiU" w:hAnsi="Avenir"/>
          <w:b/>
          <w:bCs/>
          <w:caps/>
          <w:szCs w:val="28"/>
        </w:rPr>
        <w:t>PURPOSE</w:t>
      </w:r>
      <w:bookmarkStart w:id="0" w:name="_GoBack"/>
      <w:bookmarkEnd w:id="0"/>
    </w:p>
    <w:p w14:paraId="727A44E2" w14:textId="77777777" w:rsidR="008B7BC9" w:rsidRDefault="008B7BC9" w:rsidP="008B7BC9">
      <w:pPr>
        <w:spacing w:after="0" w:line="240" w:lineRule="auto"/>
        <w:rPr>
          <w:rFonts w:ascii="Arial" w:eastAsia="Times New Roman" w:hAnsi="Arial"/>
          <w:szCs w:val="24"/>
        </w:rPr>
      </w:pPr>
    </w:p>
    <w:p w14:paraId="57B18DA8" w14:textId="77777777" w:rsidR="008B7BC9" w:rsidRPr="008B7BC9" w:rsidRDefault="008B7BC9" w:rsidP="008B7BC9">
      <w:pPr>
        <w:spacing w:after="0" w:line="240" w:lineRule="auto"/>
        <w:rPr>
          <w:rFonts w:ascii="Georgia" w:eastAsia="Times New Roman" w:hAnsi="Georgia"/>
          <w:szCs w:val="24"/>
        </w:rPr>
      </w:pPr>
      <w:r w:rsidRPr="008B7BC9">
        <w:rPr>
          <w:rFonts w:ascii="Georgia" w:eastAsia="Times New Roman" w:hAnsi="Georgia"/>
          <w:szCs w:val="24"/>
        </w:rPr>
        <w:t>To define the organization's mission.</w:t>
      </w:r>
    </w:p>
    <w:p w14:paraId="5194541A" w14:textId="77777777" w:rsidR="00A10682" w:rsidRPr="00A10682" w:rsidRDefault="00A10682" w:rsidP="00A10682">
      <w:pPr>
        <w:spacing w:after="0" w:line="240" w:lineRule="auto"/>
        <w:rPr>
          <w:rFonts w:ascii="Georgia" w:hAnsi="Georgia"/>
        </w:rPr>
      </w:pPr>
    </w:p>
    <w:p w14:paraId="426B3CC4" w14:textId="77777777" w:rsidR="00A10682" w:rsidRPr="009A3AC6" w:rsidRDefault="00A10682" w:rsidP="00A10682">
      <w:pPr>
        <w:keepNext/>
        <w:spacing w:after="0" w:line="240" w:lineRule="auto"/>
        <w:outlineLvl w:val="2"/>
        <w:rPr>
          <w:rFonts w:ascii="Avenir" w:eastAsia="PMingLiU" w:hAnsi="Avenir"/>
          <w:b/>
          <w:bCs/>
          <w:caps/>
          <w:szCs w:val="28"/>
        </w:rPr>
      </w:pPr>
      <w:r w:rsidRPr="009A3AC6">
        <w:rPr>
          <w:rFonts w:ascii="Avenir" w:eastAsia="PMingLiU" w:hAnsi="Avenir"/>
          <w:b/>
          <w:bCs/>
          <w:caps/>
          <w:szCs w:val="28"/>
        </w:rPr>
        <w:t>POLICY</w:t>
      </w:r>
    </w:p>
    <w:p w14:paraId="27070472" w14:textId="77777777" w:rsidR="00A10682" w:rsidRDefault="00A10682" w:rsidP="00A10682">
      <w:pPr>
        <w:spacing w:after="0" w:line="240" w:lineRule="auto"/>
        <w:rPr>
          <w:rFonts w:ascii="Georgia" w:hAnsi="Georgia"/>
        </w:rPr>
      </w:pPr>
    </w:p>
    <w:p w14:paraId="534249B4" w14:textId="77777777" w:rsidR="008B7BC9" w:rsidRPr="008B7BC9" w:rsidRDefault="008B7BC9" w:rsidP="008B7BC9">
      <w:pPr>
        <w:spacing w:after="0" w:line="240" w:lineRule="auto"/>
        <w:rPr>
          <w:rFonts w:ascii="Georgia" w:eastAsia="Times New Roman" w:hAnsi="Georgia"/>
          <w:szCs w:val="24"/>
        </w:rPr>
      </w:pPr>
      <w:r w:rsidRPr="008B7BC9">
        <w:rPr>
          <w:rFonts w:ascii="Georgia" w:eastAsia="Times New Roman" w:hAnsi="Georgia"/>
          <w:szCs w:val="24"/>
        </w:rPr>
        <w:t>The organization’s programs and services reflect its written mission.  Published statements are available to personnel, patients, and the general p</w:t>
      </w:r>
      <w:r>
        <w:rPr>
          <w:rFonts w:ascii="Georgia" w:eastAsia="Times New Roman" w:hAnsi="Georgia"/>
          <w:szCs w:val="24"/>
        </w:rPr>
        <w:t>ublic.  These statements are</w:t>
      </w:r>
      <w:r w:rsidRPr="008B7BC9">
        <w:rPr>
          <w:rFonts w:ascii="Georgia" w:eastAsia="Times New Roman" w:hAnsi="Georgia"/>
          <w:szCs w:val="24"/>
        </w:rPr>
        <w:t xml:space="preserve"> reviewed and revised as needed and </w:t>
      </w:r>
      <w:r w:rsidR="002453F5">
        <w:rPr>
          <w:rFonts w:ascii="Georgia" w:eastAsia="Times New Roman" w:hAnsi="Georgia"/>
          <w:szCs w:val="24"/>
        </w:rPr>
        <w:t xml:space="preserve">then </w:t>
      </w:r>
      <w:r w:rsidRPr="008B7BC9">
        <w:rPr>
          <w:rFonts w:ascii="Georgia" w:eastAsia="Times New Roman" w:hAnsi="Georgia"/>
          <w:szCs w:val="24"/>
        </w:rPr>
        <w:t xml:space="preserve">approved by the </w:t>
      </w:r>
      <w:r w:rsidRPr="009A3AC6">
        <w:rPr>
          <w:rFonts w:ascii="Georgia" w:eastAsia="Times New Roman" w:hAnsi="Georgia"/>
          <w:szCs w:val="24"/>
        </w:rPr>
        <w:t>Governing Body</w:t>
      </w:r>
      <w:r w:rsidR="002453F5" w:rsidRPr="009A3AC6">
        <w:rPr>
          <w:rFonts w:ascii="Georgia" w:eastAsia="Times New Roman" w:hAnsi="Georgia"/>
          <w:szCs w:val="24"/>
        </w:rPr>
        <w:t xml:space="preserve">. </w:t>
      </w:r>
      <w:r w:rsidRPr="008B7BC9">
        <w:rPr>
          <w:rFonts w:ascii="Georgia" w:eastAsia="Times New Roman" w:hAnsi="Georgia"/>
          <w:szCs w:val="24"/>
        </w:rPr>
        <w:t xml:space="preserve">  </w:t>
      </w:r>
    </w:p>
    <w:p w14:paraId="31125263" w14:textId="77777777" w:rsidR="008B7BC9" w:rsidRPr="008B7BC9" w:rsidRDefault="008B7BC9" w:rsidP="008B7BC9">
      <w:pPr>
        <w:spacing w:after="0" w:line="240" w:lineRule="auto"/>
        <w:rPr>
          <w:rFonts w:ascii="Georgia" w:eastAsia="Times New Roman" w:hAnsi="Georgia"/>
          <w:szCs w:val="24"/>
        </w:rPr>
      </w:pPr>
    </w:p>
    <w:p w14:paraId="26EF6B32" w14:textId="77777777" w:rsidR="008B7BC9" w:rsidRPr="008B7BC9" w:rsidRDefault="008B7BC9" w:rsidP="008B7BC9">
      <w:pPr>
        <w:spacing w:after="0" w:line="240" w:lineRule="auto"/>
        <w:rPr>
          <w:rFonts w:ascii="Georgia" w:eastAsia="Times New Roman" w:hAnsi="Georgia"/>
          <w:szCs w:val="24"/>
        </w:rPr>
      </w:pPr>
      <w:r w:rsidRPr="008B7BC9">
        <w:rPr>
          <w:rFonts w:ascii="Georgia" w:eastAsia="Times New Roman" w:hAnsi="Georgia"/>
          <w:szCs w:val="24"/>
        </w:rPr>
        <w:t>Ohio Living Home Health and Hospice is driven by a philosophy of commitment to our consumers which are individuals, groups and communities.  Our philosophy of commitment recognizes the unique physical, emotional and spiritual needs of each person.  We also strive to extend the highest level of courtesy and service to patients, families/caregivers, visitors and each other.</w:t>
      </w:r>
    </w:p>
    <w:p w14:paraId="49F01EBA" w14:textId="77777777" w:rsidR="008B7BC9" w:rsidRPr="008B7BC9" w:rsidRDefault="008B7BC9" w:rsidP="008B7BC9">
      <w:pPr>
        <w:spacing w:after="0" w:line="240" w:lineRule="auto"/>
        <w:rPr>
          <w:rFonts w:ascii="Georgia" w:eastAsia="Times New Roman" w:hAnsi="Georgia"/>
          <w:szCs w:val="24"/>
        </w:rPr>
      </w:pPr>
    </w:p>
    <w:p w14:paraId="1BD79CF0" w14:textId="77777777" w:rsidR="008B7BC9" w:rsidRPr="008B7BC9" w:rsidRDefault="008B7BC9" w:rsidP="008B7BC9">
      <w:pPr>
        <w:spacing w:after="0" w:line="240" w:lineRule="auto"/>
        <w:rPr>
          <w:rFonts w:ascii="Georgia" w:eastAsia="Times New Roman" w:hAnsi="Georgia"/>
          <w:szCs w:val="24"/>
        </w:rPr>
      </w:pPr>
      <w:r w:rsidRPr="008B7BC9">
        <w:rPr>
          <w:rFonts w:ascii="Georgia" w:eastAsia="Times New Roman" w:hAnsi="Georgia"/>
          <w:szCs w:val="24"/>
        </w:rPr>
        <w:t>We strive to create an environment of teamwork and participation, where, through continuous performance improvement, people pursue excellence and take pride in their work, the organization and their personal development.  We believe that the quality of our human resources—organization personnel, physicians, and volunteers—is the key to our continued success.  We maintain financial viability through a cost-effective operation to meet the organization's long-term commitment to the community.</w:t>
      </w:r>
    </w:p>
    <w:p w14:paraId="39AC7516" w14:textId="77777777" w:rsidR="008B7BC9" w:rsidRPr="008B7BC9" w:rsidRDefault="008B7BC9" w:rsidP="008B7BC9">
      <w:pPr>
        <w:spacing w:after="0" w:line="240" w:lineRule="auto"/>
        <w:rPr>
          <w:rFonts w:ascii="Arial" w:eastAsia="Times New Roman" w:hAnsi="Arial"/>
          <w:szCs w:val="24"/>
        </w:rPr>
      </w:pPr>
    </w:p>
    <w:p w14:paraId="281494ED" w14:textId="77777777" w:rsidR="00A10682" w:rsidRPr="009A3AC6" w:rsidRDefault="008B7BC9" w:rsidP="00A10682">
      <w:pPr>
        <w:keepNext/>
        <w:spacing w:after="0" w:line="240" w:lineRule="auto"/>
        <w:outlineLvl w:val="2"/>
        <w:rPr>
          <w:rFonts w:ascii="Avenir" w:eastAsia="PMingLiU" w:hAnsi="Avenir"/>
          <w:b/>
          <w:bCs/>
          <w:caps/>
          <w:szCs w:val="28"/>
        </w:rPr>
      </w:pPr>
      <w:r w:rsidRPr="009A3AC6">
        <w:rPr>
          <w:rFonts w:ascii="Avenir" w:eastAsia="PMingLiU" w:hAnsi="Avenir"/>
          <w:b/>
          <w:bCs/>
          <w:caps/>
          <w:szCs w:val="28"/>
        </w:rPr>
        <w:t>Mission Statement</w:t>
      </w:r>
    </w:p>
    <w:p w14:paraId="38A209F6" w14:textId="77777777" w:rsidR="008B7BC9" w:rsidRPr="008B7BC9" w:rsidRDefault="008B7BC9" w:rsidP="00A10682">
      <w:pPr>
        <w:keepNext/>
        <w:spacing w:after="0" w:line="240" w:lineRule="auto"/>
        <w:outlineLvl w:val="2"/>
        <w:rPr>
          <w:rFonts w:ascii="Georgia" w:eastAsia="PMingLiU" w:hAnsi="Georgia"/>
          <w:b/>
          <w:bCs/>
          <w:caps/>
        </w:rPr>
      </w:pPr>
    </w:p>
    <w:p w14:paraId="3B64EF3F" w14:textId="77777777" w:rsidR="008B7BC9" w:rsidRPr="008B7BC9" w:rsidRDefault="008B7BC9" w:rsidP="008B7BC9">
      <w:pPr>
        <w:spacing w:after="0" w:line="240" w:lineRule="auto"/>
        <w:rPr>
          <w:rFonts w:ascii="Georgia" w:hAnsi="Georgia"/>
        </w:rPr>
      </w:pPr>
      <w:r w:rsidRPr="008B7BC9">
        <w:rPr>
          <w:rFonts w:ascii="Georgia" w:eastAsiaTheme="minorHAnsi" w:hAnsi="Georgia" w:cs="Arial"/>
          <w:iCs/>
          <w:color w:val="000000"/>
        </w:rPr>
        <w:t>Our mission is to provide adults with caring and quality services toward the</w:t>
      </w:r>
      <w:r w:rsidR="00C919F5">
        <w:rPr>
          <w:rFonts w:ascii="Georgia" w:eastAsiaTheme="minorHAnsi" w:hAnsi="Georgia" w:cs="Arial"/>
          <w:iCs/>
          <w:color w:val="000000"/>
        </w:rPr>
        <w:t xml:space="preserve"> </w:t>
      </w:r>
      <w:r w:rsidRPr="008B7BC9">
        <w:rPr>
          <w:rFonts w:ascii="Georgia" w:eastAsiaTheme="minorHAnsi" w:hAnsi="Georgia" w:cs="Arial"/>
          <w:iCs/>
          <w:color w:val="000000"/>
        </w:rPr>
        <w:t>enhancement of physical, mental and spiritual well-being consistent with the Christian Gospel.</w:t>
      </w:r>
    </w:p>
    <w:p w14:paraId="2A3B054D" w14:textId="77777777" w:rsidR="00A10682" w:rsidRPr="008B7BC9" w:rsidRDefault="00A10682" w:rsidP="00A10682">
      <w:pPr>
        <w:spacing w:after="0" w:line="240" w:lineRule="auto"/>
        <w:rPr>
          <w:rFonts w:ascii="Georgia" w:hAnsi="Georgia"/>
        </w:rPr>
      </w:pPr>
    </w:p>
    <w:p w14:paraId="35472467" w14:textId="77777777" w:rsidR="007D240F" w:rsidRPr="008B7BC9" w:rsidRDefault="007D240F" w:rsidP="004039FB">
      <w:pPr>
        <w:rPr>
          <w:rFonts w:ascii="Georgia" w:hAnsi="Georgia"/>
        </w:rPr>
      </w:pPr>
    </w:p>
    <w:sectPr w:rsidR="007D240F" w:rsidRPr="008B7BC9" w:rsidSect="0064513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55D0F" w14:textId="77777777" w:rsidR="00E56181" w:rsidRDefault="00E56181" w:rsidP="00004886">
      <w:pPr>
        <w:spacing w:after="0" w:line="240" w:lineRule="auto"/>
      </w:pPr>
      <w:r>
        <w:separator/>
      </w:r>
    </w:p>
  </w:endnote>
  <w:endnote w:type="continuationSeparator" w:id="0">
    <w:p w14:paraId="33AAC44F" w14:textId="77777777" w:rsidR="00E56181" w:rsidRDefault="00E56181"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356DDAAE" w14:textId="77777777" w:rsidR="003A605C" w:rsidRPr="009A3AC6" w:rsidRDefault="003A605C" w:rsidP="009A3AC6">
            <w:pPr>
              <w:pStyle w:val="Footer"/>
              <w:jc w:val="right"/>
              <w:rPr>
                <w:rFonts w:ascii="Avenir" w:hAnsi="Avenir"/>
              </w:rPr>
            </w:pPr>
            <w:r w:rsidRPr="0091763A">
              <w:rPr>
                <w:rFonts w:ascii="Avenir" w:hAnsi="Avenir"/>
              </w:rPr>
              <w:t xml:space="preserve">Page </w:t>
            </w:r>
            <w:r w:rsidR="00DE38FB" w:rsidRPr="0091763A">
              <w:rPr>
                <w:rFonts w:ascii="Avenir" w:hAnsi="Avenir"/>
                <w:b/>
                <w:sz w:val="24"/>
                <w:szCs w:val="24"/>
              </w:rPr>
              <w:fldChar w:fldCharType="begin"/>
            </w:r>
            <w:r w:rsidRPr="0091763A">
              <w:rPr>
                <w:rFonts w:ascii="Avenir" w:hAnsi="Avenir"/>
                <w:b/>
              </w:rPr>
              <w:instrText xml:space="preserve"> PAGE </w:instrText>
            </w:r>
            <w:r w:rsidR="00DE38FB" w:rsidRPr="0091763A">
              <w:rPr>
                <w:rFonts w:ascii="Avenir" w:hAnsi="Avenir"/>
                <w:b/>
                <w:sz w:val="24"/>
                <w:szCs w:val="24"/>
              </w:rPr>
              <w:fldChar w:fldCharType="separate"/>
            </w:r>
            <w:r w:rsidR="00914C71">
              <w:rPr>
                <w:rFonts w:ascii="Avenir" w:hAnsi="Avenir"/>
                <w:b/>
                <w:noProof/>
              </w:rPr>
              <w:t>1</w:t>
            </w:r>
            <w:r w:rsidR="00DE38FB" w:rsidRPr="0091763A">
              <w:rPr>
                <w:rFonts w:ascii="Avenir" w:hAnsi="Avenir"/>
                <w:b/>
                <w:sz w:val="24"/>
                <w:szCs w:val="24"/>
              </w:rPr>
              <w:fldChar w:fldCharType="end"/>
            </w:r>
            <w:r w:rsidRPr="0091763A">
              <w:rPr>
                <w:rFonts w:ascii="Avenir" w:hAnsi="Avenir"/>
              </w:rPr>
              <w:t xml:space="preserve"> of </w:t>
            </w:r>
            <w:r w:rsidR="00DE38FB" w:rsidRPr="0091763A">
              <w:rPr>
                <w:rFonts w:ascii="Avenir" w:hAnsi="Avenir"/>
                <w:b/>
                <w:sz w:val="24"/>
                <w:szCs w:val="24"/>
              </w:rPr>
              <w:fldChar w:fldCharType="begin"/>
            </w:r>
            <w:r w:rsidRPr="0091763A">
              <w:rPr>
                <w:rFonts w:ascii="Avenir" w:hAnsi="Avenir"/>
                <w:b/>
              </w:rPr>
              <w:instrText xml:space="preserve"> NUMPAGES  </w:instrText>
            </w:r>
            <w:r w:rsidR="00DE38FB" w:rsidRPr="0091763A">
              <w:rPr>
                <w:rFonts w:ascii="Avenir" w:hAnsi="Avenir"/>
                <w:b/>
                <w:sz w:val="24"/>
                <w:szCs w:val="24"/>
              </w:rPr>
              <w:fldChar w:fldCharType="separate"/>
            </w:r>
            <w:r w:rsidR="00914C71">
              <w:rPr>
                <w:rFonts w:ascii="Avenir" w:hAnsi="Avenir"/>
                <w:b/>
                <w:noProof/>
              </w:rPr>
              <w:t>1</w:t>
            </w:r>
            <w:r w:rsidR="00DE38FB"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C5D90" w14:textId="77777777" w:rsidR="00E56181" w:rsidRDefault="00E56181" w:rsidP="00004886">
      <w:pPr>
        <w:spacing w:after="0" w:line="240" w:lineRule="auto"/>
      </w:pPr>
      <w:r>
        <w:separator/>
      </w:r>
    </w:p>
  </w:footnote>
  <w:footnote w:type="continuationSeparator" w:id="0">
    <w:p w14:paraId="76FB2741" w14:textId="77777777" w:rsidR="00E56181" w:rsidRDefault="00E56181"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6B21F" w14:textId="77777777" w:rsidR="003A605C" w:rsidRDefault="008B7BC9" w:rsidP="00004886">
    <w:pPr>
      <w:pStyle w:val="Header"/>
      <w:ind w:left="-720"/>
    </w:pPr>
    <w:r>
      <w:rPr>
        <w:noProof/>
      </w:rPr>
      <mc:AlternateContent>
        <mc:Choice Requires="wps">
          <w:drawing>
            <wp:anchor distT="0" distB="0" distL="114300" distR="114300" simplePos="0" relativeHeight="251660288" behindDoc="0" locked="0" layoutInCell="1" allowOverlap="1" wp14:anchorId="2D540848" wp14:editId="0BCE72D3">
              <wp:simplePos x="0" y="0"/>
              <wp:positionH relativeFrom="column">
                <wp:posOffset>2486025</wp:posOffset>
              </wp:positionH>
              <wp:positionV relativeFrom="paragraph">
                <wp:posOffset>85725</wp:posOffset>
              </wp:positionV>
              <wp:extent cx="3803015" cy="503555"/>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01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98EB73" w14:textId="77777777" w:rsidR="003A605C" w:rsidRPr="0091763A" w:rsidRDefault="00914C71" w:rsidP="00004886">
                          <w:pPr>
                            <w:jc w:val="right"/>
                            <w:rPr>
                              <w:rFonts w:ascii="Avenir" w:hAnsi="Avenir"/>
                              <w:sz w:val="32"/>
                              <w:szCs w:val="32"/>
                            </w:rPr>
                          </w:pPr>
                          <w:r>
                            <w:rPr>
                              <w:rFonts w:ascii="Avenir" w:hAnsi="Avenir"/>
                              <w:sz w:val="32"/>
                              <w:szCs w:val="32"/>
                            </w:rPr>
                            <w:t xml:space="preserve">Home Health and Hospice </w:t>
                          </w:r>
                          <w:r w:rsidR="00B40758">
                            <w:rPr>
                              <w:rFonts w:ascii="Avenir" w:hAnsi="Avenir"/>
                              <w:sz w:val="32"/>
                              <w:szCs w:val="32"/>
                            </w:rPr>
                            <w:t>Core</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D540848" id="_x0000_t202" coordsize="21600,21600" o:spt="202" path="m,l,21600r21600,l21600,xe">
              <v:stroke joinstyle="miter"/>
              <v:path gradientshapeok="t" o:connecttype="rect"/>
            </v:shapetype>
            <v:shape id="Text Box 1" o:spid="_x0000_s1026" type="#_x0000_t202" style="position:absolute;left:0;text-align:left;margin-left:195.75pt;margin-top:6.75pt;width:299.45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" stroked="f">
              <v:textbox style="mso-fit-shape-to-text:t">
                <w:txbxContent>
                  <w:p w14:paraId="7198EB73" w14:textId="77777777" w:rsidR="003A605C" w:rsidRPr="0091763A" w:rsidRDefault="00914C71" w:rsidP="00004886">
                    <w:pPr>
                      <w:jc w:val="right"/>
                      <w:rPr>
                        <w:rFonts w:ascii="Avenir" w:hAnsi="Avenir"/>
                        <w:sz w:val="32"/>
                        <w:szCs w:val="32"/>
                      </w:rPr>
                    </w:pPr>
                    <w:r>
                      <w:rPr>
                        <w:rFonts w:ascii="Avenir" w:hAnsi="Avenir"/>
                        <w:sz w:val="32"/>
                        <w:szCs w:val="32"/>
                      </w:rPr>
                      <w:t xml:space="preserve">Home Health and Hospice </w:t>
                    </w:r>
                    <w:r w:rsidR="00B40758">
                      <w:rPr>
                        <w:rFonts w:ascii="Avenir" w:hAnsi="Avenir"/>
                        <w:sz w:val="32"/>
                        <w:szCs w:val="32"/>
                      </w:rPr>
                      <w:t>Core</w:t>
                    </w:r>
                    <w:r w:rsidR="003A605C" w:rsidRPr="0091763A">
                      <w:rPr>
                        <w:rFonts w:ascii="Avenir" w:hAnsi="Avenir"/>
                        <w:sz w:val="32"/>
                        <w:szCs w:val="32"/>
                      </w:rPr>
                      <w:t xml:space="preserve"> Policy</w:t>
                    </w:r>
                  </w:p>
                </w:txbxContent>
              </v:textbox>
            </v:shape>
          </w:pict>
        </mc:Fallback>
      </mc:AlternateContent>
    </w:r>
    <w:r w:rsidR="00857EA6">
      <w:rPr>
        <w:noProof/>
      </w:rPr>
      <w:drawing>
        <wp:inline distT="0" distB="0" distL="0" distR="0" wp14:anchorId="0A17B2C4" wp14:editId="4A31BFD3">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20"/>
      <w:gridCol w:w="3120"/>
    </w:tblGrid>
    <w:tr w:rsidR="009A3AC6" w:rsidRPr="00004886" w14:paraId="2F789515" w14:textId="77777777" w:rsidTr="009A3AC6">
      <w:trPr>
        <w:trHeight w:val="432"/>
      </w:trPr>
      <w:tc>
        <w:tcPr>
          <w:tcW w:w="9350" w:type="dxa"/>
          <w:gridSpan w:val="3"/>
          <w:shd w:val="clear" w:color="auto" w:fill="D9D9D9" w:themeFill="background1" w:themeFillShade="D9"/>
          <w:vAlign w:val="center"/>
        </w:tcPr>
        <w:p w14:paraId="508C3FCE" w14:textId="77777777" w:rsidR="009A3AC6" w:rsidRPr="0091763A" w:rsidRDefault="009A3AC6" w:rsidP="009A3AC6">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9A3AC6" w:rsidRPr="00004886" w14:paraId="45541A54" w14:textId="77777777" w:rsidTr="009A3AC6">
      <w:trPr>
        <w:trHeight w:val="432"/>
      </w:trPr>
      <w:tc>
        <w:tcPr>
          <w:tcW w:w="9350" w:type="dxa"/>
          <w:gridSpan w:val="3"/>
          <w:vAlign w:val="center"/>
        </w:tcPr>
        <w:p w14:paraId="3FFC18E7" w14:textId="77777777" w:rsidR="009A3AC6" w:rsidRPr="00383057" w:rsidRDefault="009A3AC6" w:rsidP="009A3AC6">
          <w:pPr>
            <w:spacing w:after="0" w:line="240" w:lineRule="auto"/>
            <w:rPr>
              <w:rFonts w:ascii="Georgia" w:eastAsiaTheme="minorHAnsi" w:hAnsi="Georgia" w:cstheme="minorBidi"/>
            </w:rPr>
          </w:pPr>
          <w:r>
            <w:rPr>
              <w:rFonts w:ascii="Georgia" w:eastAsiaTheme="minorHAnsi" w:hAnsi="Georgia" w:cstheme="minorBidi"/>
            </w:rPr>
            <w:t>Mission Statement</w:t>
          </w:r>
        </w:p>
      </w:tc>
    </w:tr>
    <w:tr w:rsidR="00017F74" w:rsidRPr="00004886" w14:paraId="3AD5BE8C" w14:textId="77777777" w:rsidTr="009A3AC6">
      <w:tc>
        <w:tcPr>
          <w:tcW w:w="3110" w:type="dxa"/>
          <w:shd w:val="clear" w:color="auto" w:fill="D9D9D9" w:themeFill="background1" w:themeFillShade="D9"/>
        </w:tcPr>
        <w:p w14:paraId="4682DC23"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20" w:type="dxa"/>
          <w:shd w:val="clear" w:color="auto" w:fill="D9D9D9" w:themeFill="background1" w:themeFillShade="D9"/>
          <w:tcMar>
            <w:top w:w="115" w:type="dxa"/>
            <w:left w:w="115" w:type="dxa"/>
            <w:bottom w:w="115" w:type="dxa"/>
            <w:right w:w="115" w:type="dxa"/>
          </w:tcMar>
        </w:tcPr>
        <w:p w14:paraId="2543F977"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20" w:type="dxa"/>
          <w:shd w:val="clear" w:color="auto" w:fill="D9D9D9" w:themeFill="background1" w:themeFillShade="D9"/>
        </w:tcPr>
        <w:p w14:paraId="3BC62066"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70F1C340" w14:textId="77777777" w:rsidTr="009A3AC6">
      <w:tc>
        <w:tcPr>
          <w:tcW w:w="3110" w:type="dxa"/>
        </w:tcPr>
        <w:p w14:paraId="34FBE45D" w14:textId="77777777" w:rsidR="00017F74" w:rsidRPr="00383057" w:rsidRDefault="009A3AC6" w:rsidP="008B7BC9">
          <w:pPr>
            <w:spacing w:after="0" w:line="240" w:lineRule="auto"/>
            <w:rPr>
              <w:rFonts w:ascii="Georgia" w:eastAsiaTheme="minorHAnsi" w:hAnsi="Georgia" w:cstheme="minorBidi"/>
            </w:rPr>
          </w:pPr>
          <w:r>
            <w:rPr>
              <w:rFonts w:ascii="Georgia" w:eastAsiaTheme="minorHAnsi" w:hAnsi="Georgia" w:cstheme="minorBidi"/>
            </w:rPr>
            <w:t>0</w:t>
          </w:r>
          <w:r w:rsidR="008B7BC9">
            <w:rPr>
              <w:rFonts w:ascii="Georgia" w:eastAsiaTheme="minorHAnsi" w:hAnsi="Georgia" w:cstheme="minorBidi"/>
            </w:rPr>
            <w:t>8/</w:t>
          </w:r>
          <w:r>
            <w:rPr>
              <w:rFonts w:ascii="Georgia" w:eastAsiaTheme="minorHAnsi" w:hAnsi="Georgia" w:cstheme="minorBidi"/>
            </w:rPr>
            <w:t>0</w:t>
          </w:r>
          <w:r w:rsidR="008B7BC9">
            <w:rPr>
              <w:rFonts w:ascii="Georgia" w:eastAsiaTheme="minorHAnsi" w:hAnsi="Georgia" w:cstheme="minorBidi"/>
            </w:rPr>
            <w:t>4</w:t>
          </w:r>
          <w:r w:rsidR="006C0ECD">
            <w:rPr>
              <w:rFonts w:ascii="Georgia" w:eastAsiaTheme="minorHAnsi" w:hAnsi="Georgia" w:cstheme="minorBidi"/>
            </w:rPr>
            <w:t>/</w:t>
          </w:r>
          <w:r>
            <w:rPr>
              <w:rFonts w:ascii="Georgia" w:eastAsiaTheme="minorHAnsi" w:hAnsi="Georgia" w:cstheme="minorBidi"/>
            </w:rPr>
            <w:t>20</w:t>
          </w:r>
          <w:r w:rsidR="006C0ECD">
            <w:rPr>
              <w:rFonts w:ascii="Georgia" w:eastAsiaTheme="minorHAnsi" w:hAnsi="Georgia" w:cstheme="minorBidi"/>
            </w:rPr>
            <w:t>14</w:t>
          </w:r>
        </w:p>
      </w:tc>
      <w:tc>
        <w:tcPr>
          <w:tcW w:w="3120" w:type="dxa"/>
          <w:tcMar>
            <w:top w:w="115" w:type="dxa"/>
            <w:left w:w="115" w:type="dxa"/>
            <w:bottom w:w="115" w:type="dxa"/>
            <w:right w:w="115" w:type="dxa"/>
          </w:tcMar>
        </w:tcPr>
        <w:p w14:paraId="3E74A604" w14:textId="245145D0" w:rsidR="00017F74" w:rsidRPr="00383057" w:rsidRDefault="00D35CF6" w:rsidP="00D755F0">
          <w:pPr>
            <w:spacing w:after="0" w:line="240" w:lineRule="auto"/>
            <w:rPr>
              <w:rFonts w:ascii="Georgia" w:eastAsiaTheme="minorHAnsi" w:hAnsi="Georgia" w:cstheme="minorBidi"/>
            </w:rPr>
          </w:pPr>
          <w:r>
            <w:rPr>
              <w:rFonts w:ascii="Georgia" w:eastAsiaTheme="minorHAnsi" w:hAnsi="Georgia" w:cstheme="minorBidi"/>
            </w:rPr>
            <w:t>01/19/2024</w:t>
          </w:r>
        </w:p>
      </w:tc>
      <w:tc>
        <w:tcPr>
          <w:tcW w:w="3120" w:type="dxa"/>
        </w:tcPr>
        <w:p w14:paraId="1C11C651" w14:textId="3052C57A" w:rsidR="00017F74" w:rsidRPr="00383057" w:rsidRDefault="00D35CF6" w:rsidP="00D755F0">
          <w:pPr>
            <w:spacing w:after="0" w:line="240" w:lineRule="auto"/>
            <w:rPr>
              <w:rFonts w:ascii="Georgia" w:eastAsiaTheme="minorHAnsi" w:hAnsi="Georgia" w:cstheme="minorBidi"/>
            </w:rPr>
          </w:pPr>
          <w:r>
            <w:rPr>
              <w:rFonts w:ascii="Georgia" w:eastAsiaTheme="minorHAnsi" w:hAnsi="Georgia" w:cstheme="minorBidi"/>
            </w:rPr>
            <w:t>01/19/2026</w:t>
          </w:r>
        </w:p>
      </w:tc>
    </w:tr>
    <w:tr w:rsidR="009A3AC6" w:rsidRPr="00004886" w14:paraId="735297A6" w14:textId="77777777" w:rsidTr="009A3AC6">
      <w:trPr>
        <w:trHeight w:val="432"/>
      </w:trPr>
      <w:tc>
        <w:tcPr>
          <w:tcW w:w="9350" w:type="dxa"/>
          <w:gridSpan w:val="3"/>
          <w:shd w:val="clear" w:color="auto" w:fill="D9D9D9" w:themeFill="background1" w:themeFillShade="D9"/>
          <w:vAlign w:val="center"/>
        </w:tcPr>
        <w:p w14:paraId="05DC6670" w14:textId="77777777" w:rsidR="009A3AC6" w:rsidRPr="0091763A" w:rsidRDefault="009A3AC6" w:rsidP="009A3AC6">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9A3AC6" w:rsidRPr="00004886" w14:paraId="427C7E52" w14:textId="77777777" w:rsidTr="009A3AC6">
      <w:trPr>
        <w:trHeight w:val="576"/>
      </w:trPr>
      <w:tc>
        <w:tcPr>
          <w:tcW w:w="9350" w:type="dxa"/>
          <w:gridSpan w:val="3"/>
          <w:vAlign w:val="center"/>
        </w:tcPr>
        <w:p w14:paraId="4290A7A7" w14:textId="77777777" w:rsidR="009A3AC6" w:rsidRPr="00383057" w:rsidRDefault="009A3AC6" w:rsidP="009A3AC6">
          <w:pPr>
            <w:spacing w:after="0" w:line="240" w:lineRule="auto"/>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017F74" w:rsidRPr="00004886" w14:paraId="4C324330" w14:textId="77777777" w:rsidTr="009A3AC6">
      <w:tc>
        <w:tcPr>
          <w:tcW w:w="9350" w:type="dxa"/>
          <w:gridSpan w:val="3"/>
          <w:shd w:val="clear" w:color="auto" w:fill="D9D9D9" w:themeFill="background1" w:themeFillShade="D9"/>
          <w:tcMar>
            <w:top w:w="115" w:type="dxa"/>
            <w:left w:w="115" w:type="dxa"/>
            <w:bottom w:w="115" w:type="dxa"/>
            <w:right w:w="115" w:type="dxa"/>
          </w:tcMar>
        </w:tcPr>
        <w:p w14:paraId="3D06E2A9"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56CF70E3" w14:textId="77777777" w:rsidTr="009A3AC6">
      <w:tc>
        <w:tcPr>
          <w:tcW w:w="9350" w:type="dxa"/>
          <w:gridSpan w:val="3"/>
          <w:shd w:val="clear" w:color="auto" w:fill="auto"/>
          <w:tcMar>
            <w:top w:w="115" w:type="dxa"/>
            <w:left w:w="115" w:type="dxa"/>
            <w:bottom w:w="115" w:type="dxa"/>
            <w:right w:w="115" w:type="dxa"/>
          </w:tcMar>
        </w:tcPr>
        <w:p w14:paraId="3F486174" w14:textId="77777777" w:rsidR="00017F74" w:rsidRPr="00383057" w:rsidRDefault="00017F74" w:rsidP="00D755F0">
          <w:pPr>
            <w:spacing w:after="0" w:line="240" w:lineRule="auto"/>
            <w:rPr>
              <w:rFonts w:ascii="Georgia" w:eastAsiaTheme="minorHAnsi" w:hAnsi="Georgia" w:cstheme="minorBidi"/>
            </w:rPr>
          </w:pPr>
        </w:p>
      </w:tc>
    </w:tr>
  </w:tbl>
  <w:p w14:paraId="6F2A94D2"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70BDF"/>
    <w:rsid w:val="000E0733"/>
    <w:rsid w:val="002174C0"/>
    <w:rsid w:val="002453F5"/>
    <w:rsid w:val="002E0FD8"/>
    <w:rsid w:val="00366B62"/>
    <w:rsid w:val="00381B6D"/>
    <w:rsid w:val="00383057"/>
    <w:rsid w:val="003A605C"/>
    <w:rsid w:val="00402A8F"/>
    <w:rsid w:val="004039FB"/>
    <w:rsid w:val="00427654"/>
    <w:rsid w:val="00496194"/>
    <w:rsid w:val="004B00A2"/>
    <w:rsid w:val="004F7E1E"/>
    <w:rsid w:val="005448C2"/>
    <w:rsid w:val="005E57AA"/>
    <w:rsid w:val="006318B2"/>
    <w:rsid w:val="00636251"/>
    <w:rsid w:val="0064513A"/>
    <w:rsid w:val="006772EC"/>
    <w:rsid w:val="006C0ECD"/>
    <w:rsid w:val="00721119"/>
    <w:rsid w:val="00722897"/>
    <w:rsid w:val="00744C01"/>
    <w:rsid w:val="007D240F"/>
    <w:rsid w:val="00806F6F"/>
    <w:rsid w:val="00857EA6"/>
    <w:rsid w:val="008B7BC9"/>
    <w:rsid w:val="008F49D4"/>
    <w:rsid w:val="00914055"/>
    <w:rsid w:val="00914C71"/>
    <w:rsid w:val="0091763A"/>
    <w:rsid w:val="009342A6"/>
    <w:rsid w:val="00997600"/>
    <w:rsid w:val="009A3AC6"/>
    <w:rsid w:val="009D14B1"/>
    <w:rsid w:val="009F3EE2"/>
    <w:rsid w:val="00A10682"/>
    <w:rsid w:val="00A1418D"/>
    <w:rsid w:val="00AC317F"/>
    <w:rsid w:val="00AF7CAE"/>
    <w:rsid w:val="00B40758"/>
    <w:rsid w:val="00BA51C0"/>
    <w:rsid w:val="00C70850"/>
    <w:rsid w:val="00C919F5"/>
    <w:rsid w:val="00D35CF6"/>
    <w:rsid w:val="00DD17C5"/>
    <w:rsid w:val="00DE38FB"/>
    <w:rsid w:val="00E01BF8"/>
    <w:rsid w:val="00E547EA"/>
    <w:rsid w:val="00E56181"/>
    <w:rsid w:val="00E810E1"/>
    <w:rsid w:val="00F107CD"/>
    <w:rsid w:val="00F53FEA"/>
    <w:rsid w:val="00FC29AC"/>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48CE0D"/>
  <w15:docId w15:val="{8652CD01-812F-4F57-94F2-ED6B61EC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3</cp:revision>
  <dcterms:created xsi:type="dcterms:W3CDTF">2024-02-14T19:42:00Z</dcterms:created>
  <dcterms:modified xsi:type="dcterms:W3CDTF">2024-02-14T19:42:00Z</dcterms:modified>
</cp:coreProperties>
</file>