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645A" w14:textId="77777777" w:rsidR="006C1F75" w:rsidRPr="00A57E29" w:rsidRDefault="00A04FD7" w:rsidP="00625FC9">
      <w:pPr>
        <w:widowControl w:val="0"/>
        <w:autoSpaceDE w:val="0"/>
        <w:autoSpaceDN w:val="0"/>
        <w:adjustRightInd w:val="0"/>
        <w:spacing w:after="100" w:line="360" w:lineRule="auto"/>
        <w:rPr>
          <w:rFonts w:ascii="Avenir" w:hAnsi="Avenir" w:cs="Arial"/>
          <w:b/>
          <w:bCs/>
        </w:rPr>
      </w:pPr>
      <w:r>
        <w:rPr>
          <w:rFonts w:ascii="Avenir" w:hAnsi="Avenir" w:cs="Arial"/>
          <w:b/>
          <w:bCs/>
        </w:rPr>
        <w:t>Policy</w:t>
      </w:r>
    </w:p>
    <w:p w14:paraId="57469315" w14:textId="77777777" w:rsidR="00710A09" w:rsidRPr="00710A09" w:rsidRDefault="00710A09" w:rsidP="00710A09">
      <w:pPr>
        <w:pStyle w:val="Heading1"/>
        <w:spacing w:after="100"/>
        <w:ind w:left="360"/>
        <w:rPr>
          <w:rFonts w:ascii="Georgia" w:hAnsi="Georgia" w:cs="Arial"/>
          <w:sz w:val="22"/>
        </w:rPr>
      </w:pPr>
      <w:r w:rsidRPr="00710A09">
        <w:rPr>
          <w:rFonts w:ascii="Georgia" w:hAnsi="Georgia" w:cs="Arial"/>
          <w:sz w:val="22"/>
        </w:rPr>
        <w:t>For the posit</w:t>
      </w:r>
      <w:bookmarkStart w:id="0" w:name="_GoBack"/>
      <w:bookmarkEnd w:id="0"/>
      <w:r w:rsidRPr="00710A09">
        <w:rPr>
          <w:rFonts w:ascii="Georgia" w:hAnsi="Georgia" w:cs="Arial"/>
          <w:sz w:val="22"/>
        </w:rPr>
        <w:t>ive identification of prescribers signing orders electronically in the MatrixCare system, each prescriber must have their own unique cell phone.</w:t>
      </w:r>
    </w:p>
    <w:p w14:paraId="498563EC" w14:textId="77777777" w:rsidR="00A04FD7" w:rsidRDefault="00A04FD7" w:rsidP="00625FC9">
      <w:pPr>
        <w:pStyle w:val="Heading1"/>
        <w:rPr>
          <w:rFonts w:ascii="Avenir" w:hAnsi="Avenir"/>
          <w:b/>
          <w:sz w:val="22"/>
          <w:szCs w:val="22"/>
        </w:rPr>
      </w:pPr>
    </w:p>
    <w:p w14:paraId="1D571FAA" w14:textId="77777777" w:rsidR="006C1F75" w:rsidRPr="00A57E29" w:rsidRDefault="00A04FD7" w:rsidP="00625FC9">
      <w:pPr>
        <w:pStyle w:val="Heading1"/>
        <w:spacing w:after="100" w:line="360" w:lineRule="auto"/>
        <w:rPr>
          <w:rFonts w:ascii="Avenir" w:hAnsi="Avenir"/>
          <w:b/>
          <w:sz w:val="22"/>
          <w:szCs w:val="22"/>
        </w:rPr>
      </w:pPr>
      <w:r>
        <w:rPr>
          <w:rFonts w:ascii="Avenir" w:hAnsi="Avenir"/>
          <w:b/>
          <w:sz w:val="22"/>
          <w:szCs w:val="22"/>
        </w:rPr>
        <w:t>Guidelines</w:t>
      </w:r>
    </w:p>
    <w:p w14:paraId="326688D0" w14:textId="77777777" w:rsidR="00710A09" w:rsidRPr="00710A09" w:rsidRDefault="00710A09" w:rsidP="00710A09">
      <w:pPr>
        <w:numPr>
          <w:ilvl w:val="0"/>
          <w:numId w:val="14"/>
        </w:numPr>
        <w:spacing w:after="100" w:line="240" w:lineRule="auto"/>
        <w:rPr>
          <w:rFonts w:ascii="Georgia" w:hAnsi="Georgia" w:cs="Arial"/>
        </w:rPr>
      </w:pPr>
      <w:r w:rsidRPr="00710A09">
        <w:rPr>
          <w:rFonts w:ascii="Georgia" w:hAnsi="Georgia" w:cs="Arial"/>
        </w:rPr>
        <w:t>The Designated Security Administrator will be responsible for registering each prescriber cell phone number in the MatrixCare system.</w:t>
      </w:r>
    </w:p>
    <w:p w14:paraId="229B550D" w14:textId="77777777" w:rsidR="00710A09" w:rsidRPr="00710A09" w:rsidRDefault="00710A09" w:rsidP="00710A09">
      <w:pPr>
        <w:numPr>
          <w:ilvl w:val="0"/>
          <w:numId w:val="14"/>
        </w:numPr>
        <w:spacing w:after="100" w:line="240" w:lineRule="auto"/>
        <w:rPr>
          <w:rFonts w:ascii="Georgia" w:hAnsi="Georgia" w:cs="Arial"/>
        </w:rPr>
      </w:pPr>
      <w:r w:rsidRPr="00710A09">
        <w:rPr>
          <w:rFonts w:ascii="Georgia" w:hAnsi="Georgia" w:cs="Arial"/>
        </w:rPr>
        <w:t>Each prescriber has a unique, personal username and password.</w:t>
      </w:r>
    </w:p>
    <w:p w14:paraId="3C1AA41F" w14:textId="77777777" w:rsidR="00710A09" w:rsidRPr="00710A09" w:rsidRDefault="00710A09" w:rsidP="00710A09">
      <w:pPr>
        <w:numPr>
          <w:ilvl w:val="0"/>
          <w:numId w:val="14"/>
        </w:numPr>
        <w:spacing w:after="100" w:line="240" w:lineRule="auto"/>
        <w:rPr>
          <w:rFonts w:ascii="Georgia" w:hAnsi="Georgia" w:cs="Arial"/>
        </w:rPr>
      </w:pPr>
      <w:r w:rsidRPr="00710A09">
        <w:rPr>
          <w:rFonts w:ascii="Georgia" w:hAnsi="Georgia" w:cs="Arial"/>
        </w:rPr>
        <w:t xml:space="preserve"> At the time of signing orders electronically the prescriber will receive a phone call requiring them to take action in order to complete the signing of the order.</w:t>
      </w:r>
    </w:p>
    <w:p w14:paraId="65170F47" w14:textId="77777777" w:rsidR="007D240F" w:rsidRPr="00A57E29" w:rsidRDefault="007D240F" w:rsidP="00A04FD7">
      <w:pPr>
        <w:spacing w:after="100" w:line="240" w:lineRule="auto"/>
        <w:ind w:left="720"/>
      </w:pPr>
    </w:p>
    <w:sectPr w:rsidR="007D240F" w:rsidRPr="00A57E29" w:rsidSect="006C1F7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2E235" w14:textId="77777777" w:rsidR="00204F39" w:rsidRDefault="00204F39" w:rsidP="00004886">
      <w:pPr>
        <w:spacing w:after="0" w:line="240" w:lineRule="auto"/>
      </w:pPr>
      <w:r>
        <w:separator/>
      </w:r>
    </w:p>
  </w:endnote>
  <w:endnote w:type="continuationSeparator" w:id="0">
    <w:p w14:paraId="3EFB9B39" w14:textId="77777777" w:rsidR="00204F39" w:rsidRDefault="00204F39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DA678B4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567176EB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235DA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235DA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9EBF3EE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8D2C7" w14:textId="77777777" w:rsidR="00204F39" w:rsidRDefault="00204F39" w:rsidP="00004886">
      <w:pPr>
        <w:spacing w:after="0" w:line="240" w:lineRule="auto"/>
      </w:pPr>
      <w:r>
        <w:separator/>
      </w:r>
    </w:p>
  </w:footnote>
  <w:footnote w:type="continuationSeparator" w:id="0">
    <w:p w14:paraId="33C0E087" w14:textId="77777777" w:rsidR="00204F39" w:rsidRDefault="00204F39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33D5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84D8ED" wp14:editId="4682B2CC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FFA30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84D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77DFFA30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1F120684" wp14:editId="1190B798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7"/>
      <w:gridCol w:w="3117"/>
      <w:gridCol w:w="3116"/>
    </w:tblGrid>
    <w:tr w:rsidR="00DC4D36" w:rsidRPr="00004886" w14:paraId="15DAB123" w14:textId="77777777" w:rsidTr="00DC4D36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6076C82" w14:textId="77777777" w:rsidR="00DC4D36" w:rsidRPr="0091763A" w:rsidRDefault="00DC4D36" w:rsidP="00DC4D36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DC4D36" w:rsidRPr="00004886" w14:paraId="53A6D99C" w14:textId="77777777" w:rsidTr="00DC4D36">
      <w:trPr>
        <w:trHeight w:val="432"/>
      </w:trPr>
      <w:tc>
        <w:tcPr>
          <w:tcW w:w="9350" w:type="dxa"/>
          <w:gridSpan w:val="3"/>
          <w:vAlign w:val="center"/>
        </w:tcPr>
        <w:p w14:paraId="49F4E94C" w14:textId="77777777" w:rsidR="00DC4D36" w:rsidRPr="00383057" w:rsidRDefault="00DC4D36" w:rsidP="00DC4D36">
          <w:pPr>
            <w:pStyle w:val="Heading1"/>
            <w:rPr>
              <w:rFonts w:ascii="Georgia" w:eastAsiaTheme="minorHAnsi" w:hAnsi="Georgia" w:cstheme="minorBidi"/>
            </w:rPr>
          </w:pPr>
          <w:r w:rsidRPr="00DC4D36">
            <w:rPr>
              <w:rFonts w:ascii="Georgia" w:eastAsiaTheme="minorHAnsi" w:hAnsi="Georgia" w:cstheme="minorBidi"/>
            </w:rPr>
            <w:t>MatrixCare Positive Identification Prescriber Cell Phone Policy</w:t>
          </w:r>
        </w:p>
      </w:tc>
    </w:tr>
    <w:tr w:rsidR="00017F74" w:rsidRPr="00004886" w14:paraId="46F05C4B" w14:textId="77777777" w:rsidTr="00DC4D36">
      <w:tc>
        <w:tcPr>
          <w:tcW w:w="3117" w:type="dxa"/>
          <w:shd w:val="clear" w:color="auto" w:fill="D9D9D9" w:themeFill="background1" w:themeFillShade="D9"/>
        </w:tcPr>
        <w:p w14:paraId="42F70DB6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7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AD5E95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6" w:type="dxa"/>
          <w:shd w:val="clear" w:color="auto" w:fill="D9D9D9" w:themeFill="background1" w:themeFillShade="D9"/>
        </w:tcPr>
        <w:p w14:paraId="1B66845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4905A9FF" w14:textId="77777777" w:rsidTr="00DC4D36">
      <w:tc>
        <w:tcPr>
          <w:tcW w:w="3117" w:type="dxa"/>
        </w:tcPr>
        <w:p w14:paraId="0E117CCB" w14:textId="7EB59B04" w:rsidR="00017F74" w:rsidRPr="00DC4D36" w:rsidRDefault="00DC4D36" w:rsidP="00D755F0">
          <w:pPr>
            <w:spacing w:after="0" w:line="240" w:lineRule="auto"/>
            <w:rPr>
              <w:rFonts w:ascii="Georgia" w:eastAsiaTheme="minorHAnsi" w:hAnsi="Georgia" w:cstheme="minorBidi"/>
              <w:sz w:val="24"/>
            </w:rPr>
          </w:pPr>
          <w:r w:rsidRPr="00DC4D36">
            <w:rPr>
              <w:rFonts w:ascii="Georgia" w:eastAsiaTheme="minorHAnsi" w:hAnsi="Georgia" w:cstheme="minorBidi"/>
              <w:sz w:val="24"/>
            </w:rPr>
            <w:t>0</w:t>
          </w:r>
          <w:r w:rsidR="00166282" w:rsidRPr="00DC4D36">
            <w:rPr>
              <w:rFonts w:ascii="Georgia" w:eastAsiaTheme="minorHAnsi" w:hAnsi="Georgia" w:cstheme="minorBidi"/>
              <w:sz w:val="24"/>
            </w:rPr>
            <w:t>9/10/2016</w:t>
          </w:r>
        </w:p>
      </w:tc>
      <w:tc>
        <w:tcPr>
          <w:tcW w:w="3117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4FED3F87" w14:textId="1491DE97" w:rsidR="00017F74" w:rsidRPr="00DC4D36" w:rsidRDefault="00DC4D36" w:rsidP="004C4532">
          <w:pPr>
            <w:pStyle w:val="Header"/>
            <w:spacing w:after="0"/>
            <w:rPr>
              <w:rFonts w:ascii="Georgia" w:eastAsiaTheme="minorHAnsi" w:hAnsi="Georgia" w:cstheme="minorBidi"/>
              <w:sz w:val="24"/>
            </w:rPr>
          </w:pPr>
          <w:r w:rsidRPr="00DC4D36">
            <w:rPr>
              <w:rFonts w:ascii="Georgia" w:eastAsiaTheme="minorHAnsi" w:hAnsi="Georgia" w:cstheme="minorBidi"/>
              <w:sz w:val="24"/>
            </w:rPr>
            <w:t>03/31/2023</w:t>
          </w:r>
        </w:p>
      </w:tc>
      <w:tc>
        <w:tcPr>
          <w:tcW w:w="3116" w:type="dxa"/>
        </w:tcPr>
        <w:p w14:paraId="5BAAF855" w14:textId="1B43F196" w:rsidR="00017F74" w:rsidRPr="00DC4D36" w:rsidRDefault="00DC4D36" w:rsidP="00D755F0">
          <w:pPr>
            <w:spacing w:after="0" w:line="240" w:lineRule="auto"/>
            <w:rPr>
              <w:rFonts w:ascii="Georgia" w:eastAsiaTheme="minorHAnsi" w:hAnsi="Georgia" w:cstheme="minorBidi"/>
              <w:sz w:val="24"/>
            </w:rPr>
          </w:pPr>
          <w:r w:rsidRPr="00DC4D36">
            <w:rPr>
              <w:rFonts w:ascii="Georgia" w:eastAsiaTheme="minorHAnsi" w:hAnsi="Georgia" w:cstheme="minorBidi"/>
              <w:sz w:val="24"/>
            </w:rPr>
            <w:t>03/31/2025</w:t>
          </w:r>
        </w:p>
      </w:tc>
    </w:tr>
    <w:tr w:rsidR="00DC4D36" w:rsidRPr="00004886" w14:paraId="05A9A893" w14:textId="77777777" w:rsidTr="00DC4D36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D3C843B" w14:textId="398DA63D" w:rsidR="00DC4D36" w:rsidRPr="0091763A" w:rsidRDefault="00DC4D36" w:rsidP="00DC4D36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DC4D36" w:rsidRPr="00004886" w14:paraId="0D6BEEE4" w14:textId="77777777" w:rsidTr="00DC4D36">
      <w:trPr>
        <w:trHeight w:val="432"/>
      </w:trPr>
      <w:tc>
        <w:tcPr>
          <w:tcW w:w="9350" w:type="dxa"/>
          <w:gridSpan w:val="3"/>
          <w:vAlign w:val="center"/>
        </w:tcPr>
        <w:p w14:paraId="28603207" w14:textId="1149EC4F" w:rsidR="00DC4D36" w:rsidRPr="00383057" w:rsidRDefault="00DC4D36" w:rsidP="00DC4D36">
          <w:pPr>
            <w:spacing w:after="0" w:line="240" w:lineRule="auto"/>
            <w:rPr>
              <w:rFonts w:ascii="Georgia" w:eastAsiaTheme="minorHAnsi" w:hAnsi="Georgia" w:cstheme="minorBidi"/>
            </w:rPr>
          </w:pPr>
          <w:r w:rsidRPr="00DC4D36">
            <w:rPr>
              <w:rFonts w:ascii="Georgia" w:eastAsiaTheme="minorHAnsi" w:hAnsi="Georgia" w:cstheme="minorBidi"/>
              <w:sz w:val="24"/>
            </w:rPr>
            <w:t>Division Director of Clinical Operations</w:t>
          </w:r>
        </w:p>
      </w:tc>
    </w:tr>
    <w:tr w:rsidR="00017F74" w:rsidRPr="00004886" w14:paraId="3DF0DEB1" w14:textId="77777777" w:rsidTr="00DC4D36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0B86B16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6A8D1A3A" w14:textId="77777777" w:rsidTr="00DC4D36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5C9C12E1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423410C4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37E6B18"/>
    <w:multiLevelType w:val="hybridMultilevel"/>
    <w:tmpl w:val="71EAB53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0"/>
  </w:num>
  <w:num w:numId="5">
    <w:abstractNumId w:val="4"/>
  </w:num>
  <w:num w:numId="6">
    <w:abstractNumId w:val="13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70BDF"/>
    <w:rsid w:val="00094CD8"/>
    <w:rsid w:val="000C2C35"/>
    <w:rsid w:val="000E5C2D"/>
    <w:rsid w:val="001603FA"/>
    <w:rsid w:val="00166282"/>
    <w:rsid w:val="00187E90"/>
    <w:rsid w:val="00193C0E"/>
    <w:rsid w:val="00204F39"/>
    <w:rsid w:val="002174C0"/>
    <w:rsid w:val="00226A30"/>
    <w:rsid w:val="00291140"/>
    <w:rsid w:val="0030057B"/>
    <w:rsid w:val="00366B62"/>
    <w:rsid w:val="00383057"/>
    <w:rsid w:val="003A605C"/>
    <w:rsid w:val="003D1A88"/>
    <w:rsid w:val="00437E00"/>
    <w:rsid w:val="00452FDB"/>
    <w:rsid w:val="00496194"/>
    <w:rsid w:val="004C4532"/>
    <w:rsid w:val="004F18AD"/>
    <w:rsid w:val="004F7E1E"/>
    <w:rsid w:val="00535198"/>
    <w:rsid w:val="00625FC9"/>
    <w:rsid w:val="006318B2"/>
    <w:rsid w:val="00636251"/>
    <w:rsid w:val="0064513A"/>
    <w:rsid w:val="006772EC"/>
    <w:rsid w:val="006C1F75"/>
    <w:rsid w:val="006C4D58"/>
    <w:rsid w:val="00710A09"/>
    <w:rsid w:val="00721119"/>
    <w:rsid w:val="007D240F"/>
    <w:rsid w:val="007D3C3F"/>
    <w:rsid w:val="00806F6F"/>
    <w:rsid w:val="00857EA6"/>
    <w:rsid w:val="008870D8"/>
    <w:rsid w:val="008A1C39"/>
    <w:rsid w:val="008F49D4"/>
    <w:rsid w:val="00914055"/>
    <w:rsid w:val="0091763A"/>
    <w:rsid w:val="009342A6"/>
    <w:rsid w:val="00A04FD7"/>
    <w:rsid w:val="00A235DA"/>
    <w:rsid w:val="00A57E29"/>
    <w:rsid w:val="00AE71B9"/>
    <w:rsid w:val="00B34F9C"/>
    <w:rsid w:val="00BA51C0"/>
    <w:rsid w:val="00BA5DF6"/>
    <w:rsid w:val="00BD49F0"/>
    <w:rsid w:val="00C70850"/>
    <w:rsid w:val="00CC3BEE"/>
    <w:rsid w:val="00D423D5"/>
    <w:rsid w:val="00DC4D36"/>
    <w:rsid w:val="00DD17C5"/>
    <w:rsid w:val="00E313F8"/>
    <w:rsid w:val="00E547EA"/>
    <w:rsid w:val="00E810E1"/>
    <w:rsid w:val="00F107CD"/>
    <w:rsid w:val="00F53FEA"/>
    <w:rsid w:val="00FE2300"/>
    <w:rsid w:val="00FE41B2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385D117"/>
  <w15:docId w15:val="{57831035-9FCC-4D2D-9FDF-A3AF13D0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4</cp:revision>
  <cp:lastPrinted>2016-09-28T19:02:00Z</cp:lastPrinted>
  <dcterms:created xsi:type="dcterms:W3CDTF">2023-04-05T16:25:00Z</dcterms:created>
  <dcterms:modified xsi:type="dcterms:W3CDTF">2023-04-05T16:44:00Z</dcterms:modified>
</cp:coreProperties>
</file>