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D9F3F" w14:textId="77777777" w:rsidR="006C1F75" w:rsidRPr="00A57E29" w:rsidRDefault="00A04FD7" w:rsidP="00B40663">
      <w:pPr>
        <w:widowControl w:val="0"/>
        <w:autoSpaceDE w:val="0"/>
        <w:autoSpaceDN w:val="0"/>
        <w:adjustRightInd w:val="0"/>
        <w:spacing w:after="100" w:line="360" w:lineRule="auto"/>
        <w:rPr>
          <w:rFonts w:ascii="Avenir" w:hAnsi="Avenir" w:cs="Arial"/>
          <w:b/>
          <w:bCs/>
        </w:rPr>
      </w:pPr>
      <w:r>
        <w:rPr>
          <w:rFonts w:ascii="Avenir" w:hAnsi="Avenir" w:cs="Arial"/>
          <w:b/>
          <w:bCs/>
        </w:rPr>
        <w:t>Policy</w:t>
      </w:r>
      <w:bookmarkStart w:id="0" w:name="_GoBack"/>
      <w:bookmarkEnd w:id="0"/>
    </w:p>
    <w:p w14:paraId="60830016" w14:textId="77777777" w:rsidR="00A04FD7" w:rsidRPr="00A04FD7" w:rsidRDefault="00A04FD7" w:rsidP="00A04FD7">
      <w:pPr>
        <w:pStyle w:val="Heading1"/>
        <w:spacing w:after="100"/>
        <w:ind w:left="450"/>
        <w:rPr>
          <w:rFonts w:ascii="Georgia" w:hAnsi="Georgia" w:cs="Arial"/>
          <w:sz w:val="22"/>
        </w:rPr>
      </w:pPr>
      <w:r w:rsidRPr="00A04FD7">
        <w:rPr>
          <w:rFonts w:ascii="Georgia" w:hAnsi="Georgia" w:cs="Arial"/>
          <w:sz w:val="22"/>
        </w:rPr>
        <w:t>For the purpose of registering the cell phone number of prescribing physicians, nurse practitioners and physician assistants in the MatrixCare system, the clinical analyst will serve as the Designated Security Administrator.</w:t>
      </w:r>
    </w:p>
    <w:p w14:paraId="1CA741C8" w14:textId="77777777" w:rsidR="00A04FD7" w:rsidRDefault="00A04FD7" w:rsidP="00B40663">
      <w:pPr>
        <w:pStyle w:val="Heading1"/>
        <w:rPr>
          <w:rFonts w:ascii="Avenir" w:hAnsi="Avenir"/>
          <w:b/>
          <w:sz w:val="22"/>
          <w:szCs w:val="22"/>
        </w:rPr>
      </w:pPr>
    </w:p>
    <w:p w14:paraId="57935DD0" w14:textId="77777777" w:rsidR="006C1F75" w:rsidRPr="00A57E29" w:rsidRDefault="00A04FD7" w:rsidP="00B40663">
      <w:pPr>
        <w:pStyle w:val="Heading1"/>
        <w:spacing w:after="100" w:line="360" w:lineRule="auto"/>
        <w:rPr>
          <w:rFonts w:ascii="Avenir" w:hAnsi="Avenir"/>
          <w:b/>
          <w:sz w:val="22"/>
          <w:szCs w:val="22"/>
        </w:rPr>
      </w:pPr>
      <w:r>
        <w:rPr>
          <w:rFonts w:ascii="Avenir" w:hAnsi="Avenir"/>
          <w:b/>
          <w:sz w:val="22"/>
          <w:szCs w:val="22"/>
        </w:rPr>
        <w:t>Guidelines</w:t>
      </w:r>
    </w:p>
    <w:p w14:paraId="4B82CB54" w14:textId="77777777" w:rsidR="00A04FD7" w:rsidRPr="00A04FD7" w:rsidRDefault="00A04FD7" w:rsidP="00A04FD7">
      <w:pPr>
        <w:numPr>
          <w:ilvl w:val="0"/>
          <w:numId w:val="12"/>
        </w:numPr>
        <w:spacing w:after="100" w:line="240" w:lineRule="auto"/>
        <w:rPr>
          <w:rFonts w:ascii="Georgia" w:hAnsi="Georgia" w:cs="Arial"/>
          <w:u w:val="single"/>
        </w:rPr>
      </w:pPr>
      <w:r w:rsidRPr="00A04FD7">
        <w:rPr>
          <w:rFonts w:ascii="Georgia" w:hAnsi="Georgia" w:cs="Arial"/>
        </w:rPr>
        <w:t>The Designated Security Administrator will register cell phone numbers into each prescriber’s account in the MatrixCare system.</w:t>
      </w:r>
    </w:p>
    <w:p w14:paraId="73BF3C64" w14:textId="77777777" w:rsidR="007D240F" w:rsidRPr="00A57E29" w:rsidRDefault="007D240F" w:rsidP="00A04FD7">
      <w:pPr>
        <w:spacing w:after="100" w:line="240" w:lineRule="auto"/>
        <w:ind w:left="720"/>
      </w:pPr>
    </w:p>
    <w:sectPr w:rsidR="007D240F" w:rsidRPr="00A57E29" w:rsidSect="006C1F75">
      <w:headerReference w:type="default" r:id="rId7"/>
      <w:footerReference w:type="default" r:id="rId8"/>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14A7E" w14:textId="77777777" w:rsidR="000D542D" w:rsidRDefault="000D542D" w:rsidP="00004886">
      <w:pPr>
        <w:spacing w:after="0" w:line="240" w:lineRule="auto"/>
      </w:pPr>
      <w:r>
        <w:separator/>
      </w:r>
    </w:p>
  </w:endnote>
  <w:endnote w:type="continuationSeparator" w:id="0">
    <w:p w14:paraId="71FE8913" w14:textId="77777777" w:rsidR="000D542D" w:rsidRDefault="000D542D"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alibri"/>
    <w:charset w:val="00"/>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2EA9C83C" w14:textId="77777777" w:rsidR="006C1F75" w:rsidRDefault="006C1F75" w:rsidP="003A605C">
            <w:pPr>
              <w:pStyle w:val="Footer"/>
              <w:jc w:val="right"/>
              <w:rPr>
                <w:rFonts w:ascii="Avenir" w:hAnsi="Avenir"/>
              </w:rPr>
            </w:pPr>
          </w:p>
          <w:p w14:paraId="42737EA9" w14:textId="77777777" w:rsidR="003A605C" w:rsidRPr="0091763A" w:rsidRDefault="003A605C" w:rsidP="003A605C">
            <w:pPr>
              <w:pStyle w:val="Footer"/>
              <w:jc w:val="right"/>
              <w:rPr>
                <w:rFonts w:ascii="Avenir" w:hAnsi="Avenir"/>
              </w:rPr>
            </w:pPr>
            <w:r w:rsidRPr="0091763A">
              <w:rPr>
                <w:rFonts w:ascii="Avenir" w:hAnsi="Avenir"/>
              </w:rPr>
              <w:t xml:space="preserve">Page </w:t>
            </w:r>
            <w:r w:rsidR="00226A30" w:rsidRPr="0091763A">
              <w:rPr>
                <w:rFonts w:ascii="Avenir" w:hAnsi="Avenir"/>
                <w:b/>
                <w:sz w:val="24"/>
                <w:szCs w:val="24"/>
              </w:rPr>
              <w:fldChar w:fldCharType="begin"/>
            </w:r>
            <w:r w:rsidRPr="0091763A">
              <w:rPr>
                <w:rFonts w:ascii="Avenir" w:hAnsi="Avenir"/>
                <w:b/>
              </w:rPr>
              <w:instrText xml:space="preserve"> PAGE </w:instrText>
            </w:r>
            <w:r w:rsidR="00226A30" w:rsidRPr="0091763A">
              <w:rPr>
                <w:rFonts w:ascii="Avenir" w:hAnsi="Avenir"/>
                <w:b/>
                <w:sz w:val="24"/>
                <w:szCs w:val="24"/>
              </w:rPr>
              <w:fldChar w:fldCharType="separate"/>
            </w:r>
            <w:r w:rsidR="00D423D5">
              <w:rPr>
                <w:rFonts w:ascii="Avenir" w:hAnsi="Avenir"/>
                <w:b/>
                <w:noProof/>
              </w:rPr>
              <w:t>1</w:t>
            </w:r>
            <w:r w:rsidR="00226A30" w:rsidRPr="0091763A">
              <w:rPr>
                <w:rFonts w:ascii="Avenir" w:hAnsi="Avenir"/>
                <w:b/>
                <w:sz w:val="24"/>
                <w:szCs w:val="24"/>
              </w:rPr>
              <w:fldChar w:fldCharType="end"/>
            </w:r>
            <w:r w:rsidRPr="0091763A">
              <w:rPr>
                <w:rFonts w:ascii="Avenir" w:hAnsi="Avenir"/>
              </w:rPr>
              <w:t xml:space="preserve"> of </w:t>
            </w:r>
            <w:r w:rsidR="00226A30" w:rsidRPr="0091763A">
              <w:rPr>
                <w:rFonts w:ascii="Avenir" w:hAnsi="Avenir"/>
                <w:b/>
                <w:sz w:val="24"/>
                <w:szCs w:val="24"/>
              </w:rPr>
              <w:fldChar w:fldCharType="begin"/>
            </w:r>
            <w:r w:rsidRPr="0091763A">
              <w:rPr>
                <w:rFonts w:ascii="Avenir" w:hAnsi="Avenir"/>
                <w:b/>
              </w:rPr>
              <w:instrText xml:space="preserve"> NUMPAGES  </w:instrText>
            </w:r>
            <w:r w:rsidR="00226A30" w:rsidRPr="0091763A">
              <w:rPr>
                <w:rFonts w:ascii="Avenir" w:hAnsi="Avenir"/>
                <w:b/>
                <w:sz w:val="24"/>
                <w:szCs w:val="24"/>
              </w:rPr>
              <w:fldChar w:fldCharType="separate"/>
            </w:r>
            <w:r w:rsidR="00D423D5">
              <w:rPr>
                <w:rFonts w:ascii="Avenir" w:hAnsi="Avenir"/>
                <w:b/>
                <w:noProof/>
              </w:rPr>
              <w:t>1</w:t>
            </w:r>
            <w:r w:rsidR="00226A30" w:rsidRPr="0091763A">
              <w:rPr>
                <w:rFonts w:ascii="Avenir" w:hAnsi="Avenir"/>
                <w:b/>
                <w:sz w:val="24"/>
                <w:szCs w:val="24"/>
              </w:rPr>
              <w:fldChar w:fldCharType="end"/>
            </w:r>
          </w:p>
        </w:sdtContent>
      </w:sdt>
    </w:sdtContent>
  </w:sdt>
  <w:p w14:paraId="63CF0391" w14:textId="77777777" w:rsidR="003A605C" w:rsidRDefault="003A6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2BD6F" w14:textId="77777777" w:rsidR="000D542D" w:rsidRDefault="000D542D" w:rsidP="00004886">
      <w:pPr>
        <w:spacing w:after="0" w:line="240" w:lineRule="auto"/>
      </w:pPr>
      <w:r>
        <w:separator/>
      </w:r>
    </w:p>
  </w:footnote>
  <w:footnote w:type="continuationSeparator" w:id="0">
    <w:p w14:paraId="6AEC858A" w14:textId="77777777" w:rsidR="000D542D" w:rsidRDefault="000D542D"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B9AA6" w14:textId="77777777" w:rsidR="003A605C" w:rsidRDefault="00094CD8" w:rsidP="00004886">
    <w:pPr>
      <w:pStyle w:val="Header"/>
      <w:ind w:left="-720"/>
    </w:pPr>
    <w:r>
      <w:rPr>
        <w:noProof/>
      </w:rPr>
      <mc:AlternateContent>
        <mc:Choice Requires="wps">
          <w:drawing>
            <wp:anchor distT="0" distB="0" distL="114300" distR="114300" simplePos="0" relativeHeight="251678720" behindDoc="0" locked="0" layoutInCell="1" allowOverlap="1" wp14:anchorId="0C52E6A5" wp14:editId="6366ECF4">
              <wp:simplePos x="0" y="0"/>
              <wp:positionH relativeFrom="column">
                <wp:posOffset>3409950</wp:posOffset>
              </wp:positionH>
              <wp:positionV relativeFrom="paragraph">
                <wp:posOffset>87630</wp:posOffset>
              </wp:positionV>
              <wp:extent cx="2879090" cy="537845"/>
              <wp:effectExtent l="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3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44458D"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52E6A5"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42.3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" stroked="f">
              <v:textbox style="mso-fit-shape-to-text:t">
                <w:txbxContent>
                  <w:p w14:paraId="7C44458D"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v:textbox>
            </v:shape>
          </w:pict>
        </mc:Fallback>
      </mc:AlternateContent>
    </w:r>
    <w:r w:rsidR="003A605C">
      <w:t xml:space="preserve"> </w:t>
    </w:r>
    <w:r w:rsidR="00291140">
      <w:rPr>
        <w:noProof/>
      </w:rPr>
      <w:drawing>
        <wp:inline distT="0" distB="0" distL="0" distR="0" wp14:anchorId="7E9D4280" wp14:editId="720D1DFC">
          <wp:extent cx="2125229" cy="548640"/>
          <wp:effectExtent l="19050" t="0" r="8371" b="0"/>
          <wp:docPr id="1"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117"/>
      <w:gridCol w:w="3116"/>
    </w:tblGrid>
    <w:tr w:rsidR="00B40663" w:rsidRPr="00004886" w14:paraId="3F9414DE" w14:textId="77777777" w:rsidTr="00B40663">
      <w:trPr>
        <w:trHeight w:val="432"/>
      </w:trPr>
      <w:tc>
        <w:tcPr>
          <w:tcW w:w="9350" w:type="dxa"/>
          <w:gridSpan w:val="3"/>
          <w:shd w:val="clear" w:color="auto" w:fill="D9D9D9" w:themeFill="background1" w:themeFillShade="D9"/>
          <w:vAlign w:val="center"/>
        </w:tcPr>
        <w:p w14:paraId="63794D37" w14:textId="77777777" w:rsidR="00B40663" w:rsidRPr="0091763A" w:rsidRDefault="00B40663" w:rsidP="00B40663">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B40663" w:rsidRPr="00004886" w14:paraId="28648AA7" w14:textId="77777777" w:rsidTr="00B40663">
      <w:trPr>
        <w:trHeight w:val="432"/>
      </w:trPr>
      <w:tc>
        <w:tcPr>
          <w:tcW w:w="9350" w:type="dxa"/>
          <w:gridSpan w:val="3"/>
          <w:vAlign w:val="center"/>
        </w:tcPr>
        <w:p w14:paraId="7B0921D9" w14:textId="77777777" w:rsidR="00B40663" w:rsidRPr="00383057" w:rsidRDefault="00B40663" w:rsidP="00B40663">
          <w:pPr>
            <w:pStyle w:val="Heading1"/>
            <w:rPr>
              <w:rFonts w:ascii="Georgia" w:eastAsiaTheme="minorHAnsi" w:hAnsi="Georgia" w:cstheme="minorBidi"/>
            </w:rPr>
          </w:pPr>
          <w:r>
            <w:rPr>
              <w:rFonts w:ascii="Georgia" w:eastAsiaTheme="minorHAnsi" w:hAnsi="Georgia" w:cstheme="minorBidi"/>
            </w:rPr>
            <w:t>MatrixCare Positive ID Designated Security Administrator – Clinical Analyst</w:t>
          </w:r>
        </w:p>
      </w:tc>
    </w:tr>
    <w:tr w:rsidR="00017F74" w:rsidRPr="00004886" w14:paraId="292D76F6" w14:textId="77777777" w:rsidTr="00B40663">
      <w:tc>
        <w:tcPr>
          <w:tcW w:w="3117" w:type="dxa"/>
          <w:shd w:val="clear" w:color="auto" w:fill="D9D9D9" w:themeFill="background1" w:themeFillShade="D9"/>
        </w:tcPr>
        <w:p w14:paraId="3427F638"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7" w:type="dxa"/>
          <w:shd w:val="clear" w:color="auto" w:fill="D9D9D9" w:themeFill="background1" w:themeFillShade="D9"/>
          <w:tcMar>
            <w:top w:w="115" w:type="dxa"/>
            <w:left w:w="115" w:type="dxa"/>
            <w:bottom w:w="115" w:type="dxa"/>
            <w:right w:w="115" w:type="dxa"/>
          </w:tcMar>
        </w:tcPr>
        <w:p w14:paraId="7C1D9C1B"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6" w:type="dxa"/>
          <w:shd w:val="clear" w:color="auto" w:fill="D9D9D9" w:themeFill="background1" w:themeFillShade="D9"/>
        </w:tcPr>
        <w:p w14:paraId="16FAA8E1"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7D94900C" w14:textId="77777777" w:rsidTr="00B40663">
      <w:tc>
        <w:tcPr>
          <w:tcW w:w="3117" w:type="dxa"/>
        </w:tcPr>
        <w:p w14:paraId="5039902F" w14:textId="51E58234" w:rsidR="00017F74" w:rsidRPr="00B40663" w:rsidRDefault="00B40663" w:rsidP="00D755F0">
          <w:pPr>
            <w:spacing w:after="0" w:line="240" w:lineRule="auto"/>
            <w:rPr>
              <w:rFonts w:ascii="Georgia" w:eastAsiaTheme="minorHAnsi" w:hAnsi="Georgia" w:cstheme="minorBidi"/>
              <w:sz w:val="24"/>
            </w:rPr>
          </w:pPr>
          <w:r w:rsidRPr="00B40663">
            <w:rPr>
              <w:rFonts w:ascii="Georgia" w:eastAsiaTheme="minorHAnsi" w:hAnsi="Georgia" w:cstheme="minorBidi"/>
              <w:sz w:val="24"/>
            </w:rPr>
            <w:t>0</w:t>
          </w:r>
          <w:r w:rsidR="0028128F" w:rsidRPr="00B40663">
            <w:rPr>
              <w:rFonts w:ascii="Georgia" w:eastAsiaTheme="minorHAnsi" w:hAnsi="Georgia" w:cstheme="minorBidi"/>
              <w:sz w:val="24"/>
            </w:rPr>
            <w:t>9/10/2016</w:t>
          </w:r>
        </w:p>
      </w:tc>
      <w:tc>
        <w:tcPr>
          <w:tcW w:w="3117" w:type="dxa"/>
          <w:tcMar>
            <w:top w:w="115" w:type="dxa"/>
            <w:left w:w="115" w:type="dxa"/>
            <w:bottom w:w="115" w:type="dxa"/>
            <w:right w:w="115" w:type="dxa"/>
          </w:tcMar>
        </w:tcPr>
        <w:p w14:paraId="4B5D4C97" w14:textId="2CF1C37E" w:rsidR="00017F74" w:rsidRPr="00B40663" w:rsidRDefault="00B40663" w:rsidP="004C4532">
          <w:pPr>
            <w:pStyle w:val="Header"/>
            <w:spacing w:after="0"/>
            <w:rPr>
              <w:rFonts w:ascii="Georgia" w:eastAsiaTheme="minorHAnsi" w:hAnsi="Georgia" w:cstheme="minorBidi"/>
              <w:sz w:val="24"/>
            </w:rPr>
          </w:pPr>
          <w:r w:rsidRPr="00B40663">
            <w:rPr>
              <w:rFonts w:ascii="Georgia" w:eastAsiaTheme="minorHAnsi" w:hAnsi="Georgia" w:cstheme="minorBidi"/>
              <w:sz w:val="24"/>
            </w:rPr>
            <w:t>03/31/2023</w:t>
          </w:r>
        </w:p>
      </w:tc>
      <w:tc>
        <w:tcPr>
          <w:tcW w:w="3116" w:type="dxa"/>
        </w:tcPr>
        <w:p w14:paraId="55501DD0" w14:textId="44B95628" w:rsidR="00017F74" w:rsidRPr="00B40663" w:rsidRDefault="00B40663" w:rsidP="00D755F0">
          <w:pPr>
            <w:spacing w:after="0" w:line="240" w:lineRule="auto"/>
            <w:rPr>
              <w:rFonts w:ascii="Georgia" w:eastAsiaTheme="minorHAnsi" w:hAnsi="Georgia" w:cstheme="minorBidi"/>
              <w:sz w:val="24"/>
            </w:rPr>
          </w:pPr>
          <w:r w:rsidRPr="00B40663">
            <w:rPr>
              <w:rFonts w:ascii="Georgia" w:eastAsiaTheme="minorHAnsi" w:hAnsi="Georgia" w:cstheme="minorBidi"/>
              <w:sz w:val="24"/>
            </w:rPr>
            <w:t>03/31/2025</w:t>
          </w:r>
        </w:p>
      </w:tc>
    </w:tr>
    <w:tr w:rsidR="00B40663" w:rsidRPr="00004886" w14:paraId="54C86012" w14:textId="77777777" w:rsidTr="00B40663">
      <w:trPr>
        <w:trHeight w:val="432"/>
      </w:trPr>
      <w:tc>
        <w:tcPr>
          <w:tcW w:w="9350" w:type="dxa"/>
          <w:gridSpan w:val="3"/>
          <w:shd w:val="clear" w:color="auto" w:fill="D9D9D9" w:themeFill="background1" w:themeFillShade="D9"/>
          <w:vAlign w:val="center"/>
        </w:tcPr>
        <w:p w14:paraId="58808057" w14:textId="788D8750" w:rsidR="00B40663" w:rsidRPr="0091763A" w:rsidRDefault="00B40663" w:rsidP="00B40663">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B40663" w:rsidRPr="00004886" w14:paraId="465423B4" w14:textId="77777777" w:rsidTr="00B40663">
      <w:trPr>
        <w:trHeight w:val="432"/>
      </w:trPr>
      <w:tc>
        <w:tcPr>
          <w:tcW w:w="9350" w:type="dxa"/>
          <w:gridSpan w:val="3"/>
          <w:vAlign w:val="center"/>
        </w:tcPr>
        <w:p w14:paraId="62432E4D" w14:textId="30C3506E" w:rsidR="00B40663" w:rsidRPr="00383057" w:rsidRDefault="00B40663" w:rsidP="00B40663">
          <w:pPr>
            <w:spacing w:after="0" w:line="240" w:lineRule="auto"/>
            <w:rPr>
              <w:rFonts w:ascii="Georgia" w:eastAsiaTheme="minorHAnsi" w:hAnsi="Georgia" w:cstheme="minorBidi"/>
            </w:rPr>
          </w:pPr>
          <w:r w:rsidRPr="00B40663">
            <w:rPr>
              <w:rFonts w:ascii="Georgia" w:eastAsiaTheme="minorHAnsi" w:hAnsi="Georgia" w:cstheme="minorBidi"/>
              <w:sz w:val="24"/>
            </w:rPr>
            <w:t>Division Director of Clinical Operations</w:t>
          </w:r>
        </w:p>
      </w:tc>
    </w:tr>
    <w:tr w:rsidR="00017F74" w:rsidRPr="00004886" w14:paraId="5369FAC1" w14:textId="77777777" w:rsidTr="00B40663">
      <w:tc>
        <w:tcPr>
          <w:tcW w:w="9350" w:type="dxa"/>
          <w:gridSpan w:val="3"/>
          <w:shd w:val="clear" w:color="auto" w:fill="D9D9D9" w:themeFill="background1" w:themeFillShade="D9"/>
          <w:tcMar>
            <w:top w:w="115" w:type="dxa"/>
            <w:left w:w="115" w:type="dxa"/>
            <w:bottom w:w="115" w:type="dxa"/>
            <w:right w:w="115" w:type="dxa"/>
          </w:tcMar>
        </w:tcPr>
        <w:p w14:paraId="24EA812A"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6E4F1E37" w14:textId="77777777" w:rsidTr="00B40663">
      <w:tc>
        <w:tcPr>
          <w:tcW w:w="9350" w:type="dxa"/>
          <w:gridSpan w:val="3"/>
          <w:shd w:val="clear" w:color="auto" w:fill="auto"/>
          <w:tcMar>
            <w:top w:w="115" w:type="dxa"/>
            <w:left w:w="115" w:type="dxa"/>
            <w:bottom w:w="115" w:type="dxa"/>
            <w:right w:w="115" w:type="dxa"/>
          </w:tcMar>
        </w:tcPr>
        <w:p w14:paraId="23C5976E" w14:textId="77777777" w:rsidR="00017F74" w:rsidRPr="00383057" w:rsidRDefault="00017F74" w:rsidP="00D755F0">
          <w:pPr>
            <w:spacing w:after="0" w:line="240" w:lineRule="auto"/>
            <w:rPr>
              <w:rFonts w:ascii="Georgia" w:eastAsiaTheme="minorHAnsi" w:hAnsi="Georgia" w:cstheme="minorBidi"/>
            </w:rPr>
          </w:pPr>
        </w:p>
      </w:tc>
    </w:tr>
  </w:tbl>
  <w:p w14:paraId="6C471A37"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 o:bullet="t">
        <v:imagedata r:id="rId1" o:title="BD21306_"/>
      </v:shape>
    </w:pict>
  </w:numPicBullet>
  <w:abstractNum w:abstractNumId="0" w15:restartNumberingAfterBreak="0">
    <w:nsid w:val="00EC1CB0"/>
    <w:multiLevelType w:val="hybridMultilevel"/>
    <w:tmpl w:val="9FF4F4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87CF2"/>
    <w:multiLevelType w:val="hybridMultilevel"/>
    <w:tmpl w:val="349EE81C"/>
    <w:lvl w:ilvl="0" w:tplc="9760CA7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2E7708"/>
    <w:multiLevelType w:val="hybridMultilevel"/>
    <w:tmpl w:val="A11E70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D1B5949"/>
    <w:multiLevelType w:val="hybridMultilevel"/>
    <w:tmpl w:val="6D3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5182F"/>
    <w:multiLevelType w:val="hybridMultilevel"/>
    <w:tmpl w:val="DE56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F7B1781"/>
    <w:multiLevelType w:val="multilevel"/>
    <w:tmpl w:val="F03EFFBA"/>
    <w:lvl w:ilvl="0">
      <w:start w:val="1"/>
      <w:numFmt w:val="decimal"/>
      <w:pStyle w:val="Heading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37E6B18"/>
    <w:multiLevelType w:val="hybridMultilevel"/>
    <w:tmpl w:val="71EAB532"/>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15:restartNumberingAfterBreak="0">
    <w:nsid w:val="55235BC1"/>
    <w:multiLevelType w:val="hybridMultilevel"/>
    <w:tmpl w:val="7610CA5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8943643"/>
    <w:multiLevelType w:val="singleLevel"/>
    <w:tmpl w:val="B19E6AA8"/>
    <w:lvl w:ilvl="0">
      <w:start w:val="1"/>
      <w:numFmt w:val="upperLetter"/>
      <w:lvlText w:val="%1."/>
      <w:lvlJc w:val="left"/>
      <w:pPr>
        <w:tabs>
          <w:tab w:val="num" w:pos="1080"/>
        </w:tabs>
        <w:ind w:left="1080" w:hanging="360"/>
      </w:pPr>
      <w:rPr>
        <w:rFonts w:hint="default"/>
      </w:rPr>
    </w:lvl>
  </w:abstractNum>
  <w:abstractNum w:abstractNumId="12"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D656DB7"/>
    <w:multiLevelType w:val="hybridMultilevel"/>
    <w:tmpl w:val="5008D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6"/>
  </w:num>
  <w:num w:numId="4">
    <w:abstractNumId w:val="10"/>
  </w:num>
  <w:num w:numId="5">
    <w:abstractNumId w:val="4"/>
  </w:num>
  <w:num w:numId="6">
    <w:abstractNumId w:val="13"/>
  </w:num>
  <w:num w:numId="7">
    <w:abstractNumId w:val="1"/>
  </w:num>
  <w:num w:numId="8">
    <w:abstractNumId w:val="11"/>
  </w:num>
  <w:num w:numId="9">
    <w:abstractNumId w:val="3"/>
  </w:num>
  <w:num w:numId="10">
    <w:abstractNumId w:val="7"/>
  </w:num>
  <w:num w:numId="11">
    <w:abstractNumId w:val="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rgUAwukv9SwAAAA="/>
  </w:docVars>
  <w:rsids>
    <w:rsidRoot w:val="00004886"/>
    <w:rsid w:val="00004886"/>
    <w:rsid w:val="00017F74"/>
    <w:rsid w:val="00025EA2"/>
    <w:rsid w:val="00070BDF"/>
    <w:rsid w:val="00094CD8"/>
    <w:rsid w:val="000C2C35"/>
    <w:rsid w:val="000D542D"/>
    <w:rsid w:val="000E5C2D"/>
    <w:rsid w:val="002174C0"/>
    <w:rsid w:val="00226A30"/>
    <w:rsid w:val="0028128F"/>
    <w:rsid w:val="00291140"/>
    <w:rsid w:val="00366B62"/>
    <w:rsid w:val="00383057"/>
    <w:rsid w:val="003A605C"/>
    <w:rsid w:val="003D1A88"/>
    <w:rsid w:val="00437E00"/>
    <w:rsid w:val="00452FDB"/>
    <w:rsid w:val="00496194"/>
    <w:rsid w:val="004C4532"/>
    <w:rsid w:val="004F18AD"/>
    <w:rsid w:val="004F7E1E"/>
    <w:rsid w:val="006318B2"/>
    <w:rsid w:val="00636251"/>
    <w:rsid w:val="0064513A"/>
    <w:rsid w:val="006772EC"/>
    <w:rsid w:val="006C1F75"/>
    <w:rsid w:val="006C4D58"/>
    <w:rsid w:val="00721119"/>
    <w:rsid w:val="007D240F"/>
    <w:rsid w:val="007D3C3F"/>
    <w:rsid w:val="00806F6F"/>
    <w:rsid w:val="00857EA6"/>
    <w:rsid w:val="008870D8"/>
    <w:rsid w:val="008A1C39"/>
    <w:rsid w:val="008F49D4"/>
    <w:rsid w:val="00914055"/>
    <w:rsid w:val="0091763A"/>
    <w:rsid w:val="009342A6"/>
    <w:rsid w:val="00A04FD7"/>
    <w:rsid w:val="00A57E29"/>
    <w:rsid w:val="00AE71B9"/>
    <w:rsid w:val="00B34F9C"/>
    <w:rsid w:val="00B40663"/>
    <w:rsid w:val="00BA51C0"/>
    <w:rsid w:val="00C70850"/>
    <w:rsid w:val="00CC3BEE"/>
    <w:rsid w:val="00CC614A"/>
    <w:rsid w:val="00D30FDB"/>
    <w:rsid w:val="00D423D5"/>
    <w:rsid w:val="00DD17C5"/>
    <w:rsid w:val="00E313F8"/>
    <w:rsid w:val="00E547EA"/>
    <w:rsid w:val="00E810E1"/>
    <w:rsid w:val="00F107CD"/>
    <w:rsid w:val="00F53FEA"/>
    <w:rsid w:val="00FE2300"/>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C3A2E44"/>
  <w15:docId w15:val="{315C64D6-AD25-4488-8407-6AA52FDF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qFormat/>
    <w:rsid w:val="003D1A88"/>
    <w:pPr>
      <w:keepNext/>
      <w:spacing w:after="0" w:line="240" w:lineRule="auto"/>
      <w:outlineLvl w:val="0"/>
    </w:pPr>
    <w:rPr>
      <w:rFonts w:ascii="Arial" w:eastAsia="Times New Roman" w:hAnsi="Arial"/>
      <w:sz w:val="24"/>
      <w:szCs w:val="20"/>
    </w:rPr>
  </w:style>
  <w:style w:type="paragraph" w:styleId="Heading2">
    <w:name w:val="heading 2"/>
    <w:basedOn w:val="Normal"/>
    <w:next w:val="Normal"/>
    <w:link w:val="Heading2Char"/>
    <w:uiPriority w:val="9"/>
    <w:semiHidden/>
    <w:unhideWhenUsed/>
    <w:qFormat/>
    <w:rsid w:val="006C1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2911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91140"/>
    <w:pPr>
      <w:keepNext/>
      <w:numPr>
        <w:numId w:val="10"/>
      </w:numPr>
      <w:spacing w:after="0" w:line="240" w:lineRule="auto"/>
      <w:outlineLvl w:val="6"/>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886"/>
    <w:pPr>
      <w:tabs>
        <w:tab w:val="center" w:pos="4680"/>
        <w:tab w:val="right" w:pos="9360"/>
      </w:tabs>
    </w:pPr>
  </w:style>
  <w:style w:type="character" w:customStyle="1" w:styleId="HeaderChar">
    <w:name w:val="Header Char"/>
    <w:basedOn w:val="DefaultParagraphFont"/>
    <w:link w:val="Header"/>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1Char">
    <w:name w:val="Heading 1 Char"/>
    <w:basedOn w:val="DefaultParagraphFont"/>
    <w:link w:val="Heading1"/>
    <w:rsid w:val="003D1A88"/>
    <w:rPr>
      <w:rFonts w:ascii="Arial" w:eastAsia="Times New Roman" w:hAnsi="Arial"/>
      <w:sz w:val="24"/>
    </w:rPr>
  </w:style>
  <w:style w:type="paragraph" w:styleId="BodyText">
    <w:name w:val="Body Text"/>
    <w:basedOn w:val="Normal"/>
    <w:link w:val="BodyTextChar"/>
    <w:semiHidden/>
    <w:rsid w:val="003D1A88"/>
    <w:pPr>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D1A88"/>
    <w:rPr>
      <w:rFonts w:ascii="Arial" w:eastAsia="Times New Roman" w:hAnsi="Arial"/>
      <w:sz w:val="24"/>
    </w:rPr>
  </w:style>
  <w:style w:type="character" w:customStyle="1" w:styleId="Heading6Char">
    <w:name w:val="Heading 6 Char"/>
    <w:basedOn w:val="DefaultParagraphFont"/>
    <w:link w:val="Heading6"/>
    <w:uiPriority w:val="9"/>
    <w:semiHidden/>
    <w:rsid w:val="0029114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291140"/>
    <w:rPr>
      <w:rFonts w:ascii="Arial" w:eastAsia="Times New Roman" w:hAnsi="Arial"/>
      <w:sz w:val="24"/>
    </w:rPr>
  </w:style>
  <w:style w:type="character" w:styleId="Hyperlink">
    <w:name w:val="Hyperlink"/>
    <w:basedOn w:val="DefaultParagraphFont"/>
    <w:semiHidden/>
    <w:rsid w:val="00291140"/>
    <w:rPr>
      <w:color w:val="0000FF"/>
      <w:u w:val="single"/>
    </w:rPr>
  </w:style>
  <w:style w:type="paragraph" w:customStyle="1" w:styleId="Default">
    <w:name w:val="Default"/>
    <w:rsid w:val="00291140"/>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basedOn w:val="DefaultParagraphFont"/>
    <w:link w:val="Heading2"/>
    <w:uiPriority w:val="9"/>
    <w:semiHidden/>
    <w:rsid w:val="006C1F7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Words>
  <Characters>318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Stoker</dc:creator>
  <cp:lastModifiedBy>Lauren Mathis</cp:lastModifiedBy>
  <cp:revision>3</cp:revision>
  <cp:lastPrinted>2016-09-28T19:00:00Z</cp:lastPrinted>
  <dcterms:created xsi:type="dcterms:W3CDTF">2023-03-31T15:29:00Z</dcterms:created>
  <dcterms:modified xsi:type="dcterms:W3CDTF">2023-04-05T16:19:00Z</dcterms:modified>
</cp:coreProperties>
</file>