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AD123" w14:textId="77777777" w:rsidR="00535A36" w:rsidRPr="00543F97" w:rsidRDefault="00535A36" w:rsidP="00E75BE4">
      <w:pPr>
        <w:pStyle w:val="Heading2"/>
        <w:spacing w:before="0" w:line="240" w:lineRule="auto"/>
        <w:contextualSpacing/>
        <w:rPr>
          <w:rFonts w:ascii="Avenir" w:hAnsi="Avenir"/>
          <w:color w:val="auto"/>
          <w:sz w:val="24"/>
          <w:szCs w:val="22"/>
        </w:rPr>
      </w:pPr>
      <w:r w:rsidRPr="00543F97">
        <w:rPr>
          <w:rFonts w:ascii="Avenir" w:hAnsi="Avenir"/>
          <w:color w:val="auto"/>
          <w:sz w:val="24"/>
          <w:szCs w:val="22"/>
        </w:rPr>
        <w:t>Policy</w:t>
      </w:r>
    </w:p>
    <w:p w14:paraId="76C60EB1" w14:textId="77777777" w:rsidR="00E75BE4" w:rsidRDefault="00E75BE4" w:rsidP="00E75BE4">
      <w:pPr>
        <w:spacing w:after="0" w:line="240" w:lineRule="auto"/>
        <w:contextualSpacing/>
        <w:rPr>
          <w:rFonts w:ascii="Georgia" w:hAnsi="Georgia"/>
        </w:rPr>
      </w:pPr>
    </w:p>
    <w:p w14:paraId="272E9A7B" w14:textId="77777777" w:rsidR="00535A36" w:rsidRPr="00535A36" w:rsidRDefault="00535A36" w:rsidP="00E75BE4">
      <w:pPr>
        <w:spacing w:after="0" w:line="240" w:lineRule="auto"/>
        <w:contextualSpacing/>
        <w:rPr>
          <w:rFonts w:ascii="Georgia" w:hAnsi="Georgia"/>
        </w:rPr>
      </w:pPr>
      <w:r w:rsidRPr="00F57F93">
        <w:rPr>
          <w:rFonts w:ascii="Georgia" w:hAnsi="Georgia"/>
        </w:rPr>
        <w:t xml:space="preserve">Antibiotic treatment will only be considered if the suspected infection meets the </w:t>
      </w:r>
      <w:proofErr w:type="spellStart"/>
      <w:r w:rsidRPr="00F57F93">
        <w:rPr>
          <w:rFonts w:ascii="Georgia" w:hAnsi="Georgia"/>
        </w:rPr>
        <w:t>McGeer</w:t>
      </w:r>
      <w:proofErr w:type="spellEnd"/>
      <w:r w:rsidRPr="00F57F93">
        <w:rPr>
          <w:rFonts w:ascii="Georgia" w:hAnsi="Georgia"/>
        </w:rPr>
        <w:t xml:space="preserve"> definitions of and the pathology is strongly suggesting that the infection is </w:t>
      </w:r>
      <w:r w:rsidR="000D1B65" w:rsidRPr="00F57F93">
        <w:rPr>
          <w:rFonts w:ascii="Georgia" w:hAnsi="Georgia"/>
        </w:rPr>
        <w:t>of a</w:t>
      </w:r>
      <w:r w:rsidRPr="00F57F93">
        <w:rPr>
          <w:rFonts w:ascii="Georgia" w:hAnsi="Georgia"/>
        </w:rPr>
        <w:t xml:space="preserve"> bacterial nature.</w:t>
      </w:r>
      <w:r>
        <w:rPr>
          <w:rFonts w:ascii="Georgia" w:hAnsi="Georgia"/>
        </w:rPr>
        <w:t xml:space="preserve"> </w:t>
      </w:r>
    </w:p>
    <w:p w14:paraId="41E93607" w14:textId="77777777" w:rsidR="00E75BE4" w:rsidRDefault="00E75BE4" w:rsidP="00E75BE4">
      <w:pPr>
        <w:pStyle w:val="Heading2"/>
        <w:spacing w:before="0" w:line="240" w:lineRule="auto"/>
        <w:contextualSpacing/>
        <w:rPr>
          <w:rFonts w:ascii="Avenir" w:hAnsi="Avenir"/>
          <w:color w:val="auto"/>
          <w:sz w:val="22"/>
          <w:szCs w:val="22"/>
        </w:rPr>
      </w:pPr>
    </w:p>
    <w:p w14:paraId="2ACA801D" w14:textId="77777777" w:rsidR="006C1F75" w:rsidRPr="00543F97" w:rsidRDefault="006C1F75" w:rsidP="00E75BE4">
      <w:pPr>
        <w:pStyle w:val="Heading2"/>
        <w:spacing w:before="0" w:line="240" w:lineRule="auto"/>
        <w:contextualSpacing/>
        <w:rPr>
          <w:rFonts w:ascii="Avenir" w:hAnsi="Avenir"/>
          <w:color w:val="auto"/>
          <w:sz w:val="24"/>
          <w:szCs w:val="22"/>
        </w:rPr>
      </w:pPr>
      <w:r w:rsidRPr="00543F97">
        <w:rPr>
          <w:rFonts w:ascii="Avenir" w:hAnsi="Avenir"/>
          <w:color w:val="auto"/>
          <w:sz w:val="24"/>
          <w:szCs w:val="22"/>
        </w:rPr>
        <w:t>Purpose</w:t>
      </w:r>
    </w:p>
    <w:p w14:paraId="35A19CA5" w14:textId="77777777" w:rsidR="00E75BE4" w:rsidRPr="00E75BE4" w:rsidRDefault="00E75BE4" w:rsidP="00E75BE4">
      <w:pPr>
        <w:spacing w:after="0" w:line="240" w:lineRule="auto"/>
      </w:pPr>
    </w:p>
    <w:p w14:paraId="1403440E" w14:textId="77777777" w:rsidR="008F6902" w:rsidRPr="008F6902" w:rsidRDefault="008F6902" w:rsidP="00E75BE4">
      <w:pPr>
        <w:pStyle w:val="Heading1"/>
        <w:numPr>
          <w:ilvl w:val="0"/>
          <w:numId w:val="1"/>
        </w:numPr>
        <w:ind w:left="360"/>
        <w:contextualSpacing/>
        <w:rPr>
          <w:rFonts w:ascii="Georgia" w:hAnsi="Georgia" w:cs="Arial"/>
          <w:sz w:val="22"/>
        </w:rPr>
      </w:pPr>
      <w:r w:rsidRPr="008F6902">
        <w:rPr>
          <w:rFonts w:ascii="Georgia" w:hAnsi="Georgia" w:cs="Arial"/>
          <w:sz w:val="22"/>
        </w:rPr>
        <w:t>To define and identify infections</w:t>
      </w:r>
    </w:p>
    <w:p w14:paraId="5C5685F5" w14:textId="77777777" w:rsidR="008F6902" w:rsidRDefault="00535A36" w:rsidP="00E75BE4">
      <w:pPr>
        <w:pStyle w:val="Heading1"/>
        <w:numPr>
          <w:ilvl w:val="0"/>
          <w:numId w:val="1"/>
        </w:numPr>
        <w:ind w:left="360"/>
        <w:contextualSpacing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 xml:space="preserve">To adopt the </w:t>
      </w:r>
      <w:proofErr w:type="spellStart"/>
      <w:r>
        <w:rPr>
          <w:rFonts w:ascii="Georgia" w:hAnsi="Georgia" w:cs="Arial"/>
          <w:sz w:val="22"/>
        </w:rPr>
        <w:t>McGeer</w:t>
      </w:r>
      <w:proofErr w:type="spellEnd"/>
      <w:r>
        <w:rPr>
          <w:rFonts w:ascii="Georgia" w:hAnsi="Georgia" w:cs="Arial"/>
          <w:sz w:val="22"/>
        </w:rPr>
        <w:t xml:space="preserve"> (</w:t>
      </w:r>
      <w:r w:rsidR="00F54E2A" w:rsidRPr="00CD0AD4">
        <w:rPr>
          <w:rFonts w:ascii="Georgia" w:hAnsi="Georgia" w:cs="Arial"/>
          <w:sz w:val="22"/>
        </w:rPr>
        <w:t>Revised 2012</w:t>
      </w:r>
      <w:r w:rsidR="008F6902" w:rsidRPr="00CD0AD4">
        <w:rPr>
          <w:rFonts w:ascii="Georgia" w:hAnsi="Georgia" w:cs="Arial"/>
          <w:sz w:val="22"/>
        </w:rPr>
        <w:t>) definitions of infection as standardized definitions of infection for use in surveillance in the Health Center</w:t>
      </w:r>
    </w:p>
    <w:p w14:paraId="7E5DDCAB" w14:textId="77777777" w:rsidR="00E75BE4" w:rsidRPr="00E75BE4" w:rsidRDefault="00E75BE4" w:rsidP="00E75BE4">
      <w:pPr>
        <w:spacing w:after="0" w:line="240" w:lineRule="auto"/>
      </w:pPr>
    </w:p>
    <w:p w14:paraId="71E79610" w14:textId="77777777" w:rsidR="006C1F75" w:rsidRPr="00543F97" w:rsidRDefault="006C1F75" w:rsidP="00E75BE4">
      <w:pPr>
        <w:pStyle w:val="Heading1"/>
        <w:contextualSpacing/>
        <w:rPr>
          <w:rFonts w:ascii="Avenir" w:hAnsi="Avenir"/>
          <w:b/>
          <w:szCs w:val="22"/>
        </w:rPr>
      </w:pPr>
      <w:r w:rsidRPr="00543F97">
        <w:rPr>
          <w:rFonts w:ascii="Avenir" w:hAnsi="Avenir"/>
          <w:b/>
          <w:szCs w:val="22"/>
        </w:rPr>
        <w:t xml:space="preserve">Procedure </w:t>
      </w:r>
    </w:p>
    <w:p w14:paraId="5C74CD16" w14:textId="77777777" w:rsidR="00E75BE4" w:rsidRPr="00E75BE4" w:rsidRDefault="00E75BE4" w:rsidP="00E75BE4">
      <w:pPr>
        <w:spacing w:after="0" w:line="240" w:lineRule="auto"/>
      </w:pPr>
    </w:p>
    <w:p w14:paraId="07ECA6C7" w14:textId="77777777" w:rsidR="008F6902" w:rsidRPr="00CD0AD4" w:rsidRDefault="008F6902" w:rsidP="00E75BE4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contextualSpacing/>
        <w:rPr>
          <w:rFonts w:ascii="Georgia" w:hAnsi="Georgia" w:cs="Arial"/>
        </w:rPr>
      </w:pPr>
      <w:r w:rsidRPr="00CD0AD4">
        <w:rPr>
          <w:rFonts w:ascii="Georgia" w:hAnsi="Georgia"/>
        </w:rPr>
        <w:t xml:space="preserve">The definitions focus on infections for which surveillance is expected to be useful </w:t>
      </w:r>
    </w:p>
    <w:p w14:paraId="1CC6D558" w14:textId="77777777" w:rsidR="008F6902" w:rsidRPr="00CD0AD4" w:rsidRDefault="008F6902" w:rsidP="00E75BE4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contextualSpacing/>
        <w:rPr>
          <w:rFonts w:ascii="Georgia" w:hAnsi="Georgia" w:cs="Arial"/>
        </w:rPr>
      </w:pPr>
      <w:r w:rsidRPr="00CD0AD4">
        <w:rPr>
          <w:rFonts w:ascii="Georgia" w:hAnsi="Georgia"/>
        </w:rPr>
        <w:t xml:space="preserve">The following conditions apply to </w:t>
      </w:r>
      <w:proofErr w:type="gramStart"/>
      <w:r w:rsidRPr="00CD0AD4">
        <w:rPr>
          <w:rFonts w:ascii="Georgia" w:hAnsi="Georgia"/>
        </w:rPr>
        <w:t>all of</w:t>
      </w:r>
      <w:proofErr w:type="gramEnd"/>
      <w:r w:rsidRPr="00CD0AD4">
        <w:rPr>
          <w:rFonts w:ascii="Georgia" w:hAnsi="Georgia"/>
        </w:rPr>
        <w:t xml:space="preserve"> the definitions:</w:t>
      </w:r>
    </w:p>
    <w:p w14:paraId="12F35B87" w14:textId="77777777" w:rsidR="008F6902" w:rsidRPr="00CD0AD4" w:rsidRDefault="008F6902" w:rsidP="00E75BE4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720"/>
        <w:contextualSpacing/>
        <w:rPr>
          <w:rFonts w:ascii="Georgia" w:hAnsi="Georgia" w:cs="Arial"/>
        </w:rPr>
      </w:pPr>
      <w:r w:rsidRPr="00CD0AD4">
        <w:rPr>
          <w:rFonts w:ascii="Georgia" w:hAnsi="Georgia"/>
        </w:rPr>
        <w:t>All symptoms must be new or acutely worse</w:t>
      </w:r>
    </w:p>
    <w:p w14:paraId="1D0AF342" w14:textId="77777777" w:rsidR="008F6902" w:rsidRPr="00CD0AD4" w:rsidRDefault="008F6902" w:rsidP="00E75BE4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720"/>
        <w:contextualSpacing/>
        <w:rPr>
          <w:rFonts w:ascii="Georgia" w:hAnsi="Georgia" w:cs="Arial"/>
        </w:rPr>
      </w:pPr>
      <w:r w:rsidRPr="00CD0AD4">
        <w:rPr>
          <w:rFonts w:ascii="Georgia" w:hAnsi="Georgia"/>
        </w:rPr>
        <w:t>Many residents have chronic symptoms, such as cough or urinary urgency, which are not associated with infection</w:t>
      </w:r>
    </w:p>
    <w:p w14:paraId="4822DAB5" w14:textId="77777777" w:rsidR="008F6902" w:rsidRPr="00CD0AD4" w:rsidRDefault="008F6902" w:rsidP="00E75BE4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720"/>
        <w:contextualSpacing/>
        <w:rPr>
          <w:rFonts w:ascii="Georgia" w:hAnsi="Georgia"/>
        </w:rPr>
      </w:pPr>
      <w:r w:rsidRPr="00CD0AD4">
        <w:rPr>
          <w:rFonts w:ascii="Georgia" w:hAnsi="Georgia"/>
        </w:rPr>
        <w:t>Noninfectious causes of signs and symptoms should always be considered before a diagnosis of infection is made</w:t>
      </w:r>
    </w:p>
    <w:p w14:paraId="7C2D2047" w14:textId="77777777" w:rsidR="008F6902" w:rsidRPr="00CD0AD4" w:rsidRDefault="008F6902" w:rsidP="00E75BE4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720"/>
        <w:contextualSpacing/>
        <w:rPr>
          <w:rFonts w:ascii="Georgia" w:hAnsi="Georgia" w:cs="Arial"/>
        </w:rPr>
      </w:pPr>
      <w:r w:rsidRPr="00CD0AD4">
        <w:rPr>
          <w:rFonts w:ascii="Georgia" w:hAnsi="Georgia"/>
        </w:rPr>
        <w:t>Identification of infection should not be based on a single piece of evidence</w:t>
      </w:r>
    </w:p>
    <w:p w14:paraId="6A3C2B6B" w14:textId="77777777" w:rsidR="008F6902" w:rsidRPr="00CD0AD4" w:rsidRDefault="008F6902" w:rsidP="00E75BE4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720"/>
        <w:contextualSpacing/>
        <w:rPr>
          <w:rFonts w:ascii="Georgia" w:hAnsi="Georgia" w:cs="Arial"/>
        </w:rPr>
      </w:pPr>
      <w:r w:rsidRPr="00CD0AD4">
        <w:rPr>
          <w:rFonts w:ascii="Georgia" w:hAnsi="Georgia"/>
        </w:rPr>
        <w:t xml:space="preserve">Microbiologic and radiologic findings should be used only to confirm clinical evidence of infection </w:t>
      </w:r>
    </w:p>
    <w:p w14:paraId="215A89CE" w14:textId="77777777" w:rsidR="008F6902" w:rsidRPr="00CD0AD4" w:rsidRDefault="008F6902" w:rsidP="00E75BE4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720"/>
        <w:contextualSpacing/>
        <w:rPr>
          <w:rFonts w:ascii="Georgia" w:hAnsi="Georgia" w:cs="Arial"/>
        </w:rPr>
      </w:pPr>
      <w:r w:rsidRPr="00CD0AD4">
        <w:rPr>
          <w:rFonts w:ascii="Georgia" w:hAnsi="Georgia"/>
        </w:rPr>
        <w:t>Physician diagnosis should be accompanied by compatible signs and symptoms of infection</w:t>
      </w:r>
    </w:p>
    <w:p w14:paraId="296566D3" w14:textId="77777777" w:rsidR="00B019AB" w:rsidRPr="00CD0AD4" w:rsidRDefault="00B019AB" w:rsidP="00E75BE4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>Definitions of infections</w:t>
      </w:r>
    </w:p>
    <w:p w14:paraId="32266EF7" w14:textId="77777777" w:rsidR="008F6902" w:rsidRPr="00CD0AD4" w:rsidRDefault="008F6902" w:rsidP="00E75BE4">
      <w:pPr>
        <w:pStyle w:val="Heading1"/>
        <w:ind w:left="360"/>
        <w:contextualSpacing/>
        <w:rPr>
          <w:rFonts w:ascii="Georgia" w:hAnsi="Georgia"/>
          <w:b/>
          <w:sz w:val="22"/>
          <w:szCs w:val="22"/>
        </w:rPr>
      </w:pPr>
      <w:r w:rsidRPr="00CD0AD4">
        <w:rPr>
          <w:rFonts w:ascii="Georgia" w:hAnsi="Georgia"/>
          <w:b/>
          <w:sz w:val="22"/>
          <w:szCs w:val="22"/>
        </w:rPr>
        <w:t>RESPIRATORY TRACT INFECTIONS</w:t>
      </w:r>
    </w:p>
    <w:p w14:paraId="077BCA0F" w14:textId="77777777" w:rsidR="008F6902" w:rsidRPr="00CD0AD4" w:rsidRDefault="008F6902" w:rsidP="00E75BE4">
      <w:pPr>
        <w:spacing w:after="0" w:line="240" w:lineRule="auto"/>
        <w:ind w:left="72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  <w:u w:val="single"/>
        </w:rPr>
        <w:t>COMMON COLD SYNDROMES/PHARYNGITIS</w:t>
      </w:r>
      <w:r w:rsidRPr="00CD0AD4">
        <w:rPr>
          <w:rFonts w:ascii="Georgia" w:hAnsi="Georgia" w:cs="Arial"/>
        </w:rPr>
        <w:t>:</w:t>
      </w:r>
    </w:p>
    <w:p w14:paraId="33034A23" w14:textId="77777777" w:rsidR="008F6902" w:rsidRPr="00CD0AD4" w:rsidRDefault="008F6902" w:rsidP="00E75BE4">
      <w:pPr>
        <w:spacing w:after="0" w:line="240" w:lineRule="auto"/>
        <w:ind w:left="72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 xml:space="preserve">Criteria: Resident must have </w:t>
      </w:r>
      <w:r w:rsidRPr="00CD0AD4">
        <w:rPr>
          <w:rFonts w:ascii="Georgia" w:hAnsi="Georgia" w:cs="Arial"/>
          <w:b/>
        </w:rPr>
        <w:t xml:space="preserve">two </w:t>
      </w:r>
      <w:r w:rsidRPr="00CD0AD4">
        <w:rPr>
          <w:rFonts w:ascii="Georgia" w:hAnsi="Georgia" w:cs="Arial"/>
        </w:rPr>
        <w:t>new signs or symptoms:</w:t>
      </w:r>
    </w:p>
    <w:p w14:paraId="203FEC65" w14:textId="77777777" w:rsidR="008F6902" w:rsidRPr="00CD0AD4" w:rsidRDefault="008F6902" w:rsidP="00E75BE4">
      <w:pPr>
        <w:numPr>
          <w:ilvl w:val="0"/>
          <w:numId w:val="25"/>
        </w:numPr>
        <w:spacing w:after="0" w:line="240" w:lineRule="auto"/>
        <w:ind w:left="108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>Runny nose or sneezing</w:t>
      </w:r>
    </w:p>
    <w:p w14:paraId="4F5CA3B3" w14:textId="77777777" w:rsidR="008F6902" w:rsidRPr="00CD0AD4" w:rsidRDefault="008F6902" w:rsidP="00E75BE4">
      <w:pPr>
        <w:numPr>
          <w:ilvl w:val="0"/>
          <w:numId w:val="25"/>
        </w:numPr>
        <w:spacing w:after="0" w:line="240" w:lineRule="auto"/>
        <w:ind w:left="108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>Stuffy nose (congestion)</w:t>
      </w:r>
    </w:p>
    <w:p w14:paraId="3000EF08" w14:textId="77777777" w:rsidR="008F6902" w:rsidRPr="00CD0AD4" w:rsidRDefault="008F6902" w:rsidP="00E75BE4">
      <w:pPr>
        <w:numPr>
          <w:ilvl w:val="0"/>
          <w:numId w:val="25"/>
        </w:numPr>
        <w:spacing w:after="0" w:line="240" w:lineRule="auto"/>
        <w:ind w:left="108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lastRenderedPageBreak/>
        <w:t>Sore throat, hoarseness, or difficulty swallowing</w:t>
      </w:r>
    </w:p>
    <w:p w14:paraId="2EDEDA0D" w14:textId="77777777" w:rsidR="008F6902" w:rsidRPr="00CD0AD4" w:rsidRDefault="008F6902" w:rsidP="00E75BE4">
      <w:pPr>
        <w:numPr>
          <w:ilvl w:val="0"/>
          <w:numId w:val="25"/>
        </w:numPr>
        <w:spacing w:after="0" w:line="240" w:lineRule="auto"/>
        <w:ind w:left="108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>Dry cough</w:t>
      </w:r>
    </w:p>
    <w:p w14:paraId="365FFDE3" w14:textId="77777777" w:rsidR="008F6902" w:rsidRPr="00CD0AD4" w:rsidRDefault="008F6902" w:rsidP="00E75BE4">
      <w:pPr>
        <w:numPr>
          <w:ilvl w:val="0"/>
          <w:numId w:val="25"/>
        </w:numPr>
        <w:spacing w:after="0" w:line="240" w:lineRule="auto"/>
        <w:ind w:left="108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>Swollen or tender glands in the neck</w:t>
      </w:r>
    </w:p>
    <w:p w14:paraId="1B9BCD27" w14:textId="77777777" w:rsidR="008F6902" w:rsidRPr="00CD0AD4" w:rsidRDefault="008F6902" w:rsidP="00E75BE4">
      <w:pPr>
        <w:spacing w:after="0" w:line="240" w:lineRule="auto"/>
        <w:ind w:left="720"/>
        <w:contextualSpacing/>
        <w:rPr>
          <w:rFonts w:ascii="Georgia" w:hAnsi="Georgia" w:cs="Arial"/>
        </w:rPr>
      </w:pPr>
    </w:p>
    <w:p w14:paraId="431A02EC" w14:textId="77777777" w:rsidR="008F6902" w:rsidRPr="00CD0AD4" w:rsidRDefault="008F6902" w:rsidP="00E75BE4">
      <w:pPr>
        <w:spacing w:after="0" w:line="240" w:lineRule="auto"/>
        <w:ind w:left="72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  <w:u w:val="single"/>
        </w:rPr>
        <w:t>INFLUENZA-LIKE ILLNESS</w:t>
      </w:r>
      <w:r w:rsidRPr="00CD0AD4">
        <w:rPr>
          <w:rFonts w:ascii="Georgia" w:hAnsi="Georgia" w:cs="Arial"/>
        </w:rPr>
        <w:t xml:space="preserve">: Fever and </w:t>
      </w:r>
      <w:r w:rsidRPr="00CD0AD4">
        <w:rPr>
          <w:rFonts w:ascii="Georgia" w:hAnsi="Georgia" w:cs="Arial"/>
          <w:b/>
        </w:rPr>
        <w:t>three</w:t>
      </w:r>
      <w:r w:rsidRPr="00CD0AD4">
        <w:rPr>
          <w:rFonts w:ascii="Georgia" w:hAnsi="Georgia" w:cs="Arial"/>
        </w:rPr>
        <w:t xml:space="preserve"> of the following during influenza season:</w:t>
      </w:r>
    </w:p>
    <w:p w14:paraId="57EEE296" w14:textId="77777777" w:rsidR="008F6902" w:rsidRPr="00CD0AD4" w:rsidRDefault="008F6902" w:rsidP="00E75BE4">
      <w:pPr>
        <w:numPr>
          <w:ilvl w:val="0"/>
          <w:numId w:val="26"/>
        </w:numPr>
        <w:spacing w:after="0" w:line="240" w:lineRule="auto"/>
        <w:ind w:left="108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>Chills</w:t>
      </w:r>
      <w:r w:rsidRPr="00CD0AD4">
        <w:rPr>
          <w:rFonts w:ascii="Georgia" w:hAnsi="Georgia" w:cs="Arial"/>
        </w:rPr>
        <w:tab/>
      </w:r>
      <w:r w:rsidRPr="00CD0AD4">
        <w:rPr>
          <w:rFonts w:ascii="Georgia" w:hAnsi="Georgia" w:cs="Arial"/>
        </w:rPr>
        <w:tab/>
      </w:r>
    </w:p>
    <w:p w14:paraId="02777FF2" w14:textId="77777777" w:rsidR="008F6902" w:rsidRPr="00CD0AD4" w:rsidRDefault="008F6902" w:rsidP="00E75BE4">
      <w:pPr>
        <w:numPr>
          <w:ilvl w:val="0"/>
          <w:numId w:val="26"/>
        </w:numPr>
        <w:spacing w:after="0" w:line="240" w:lineRule="auto"/>
        <w:ind w:left="108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>New headache or eye pain</w:t>
      </w:r>
    </w:p>
    <w:p w14:paraId="3D740629" w14:textId="77777777" w:rsidR="008F6902" w:rsidRPr="00CD0AD4" w:rsidRDefault="008F6902" w:rsidP="00E75BE4">
      <w:pPr>
        <w:numPr>
          <w:ilvl w:val="0"/>
          <w:numId w:val="26"/>
        </w:numPr>
        <w:spacing w:after="0" w:line="240" w:lineRule="auto"/>
        <w:ind w:left="108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>Myalgias</w:t>
      </w:r>
      <w:r w:rsidR="006B40CF" w:rsidRPr="00CD0AD4">
        <w:rPr>
          <w:rFonts w:ascii="Georgia" w:hAnsi="Georgia" w:cs="Arial"/>
        </w:rPr>
        <w:t>/body aches</w:t>
      </w:r>
    </w:p>
    <w:p w14:paraId="271D22EC" w14:textId="77777777" w:rsidR="008F6902" w:rsidRPr="00CD0AD4" w:rsidRDefault="008F6902" w:rsidP="00E75BE4">
      <w:pPr>
        <w:numPr>
          <w:ilvl w:val="0"/>
          <w:numId w:val="26"/>
        </w:numPr>
        <w:spacing w:after="0" w:line="240" w:lineRule="auto"/>
        <w:ind w:left="108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>Malaise or loss of appetite</w:t>
      </w:r>
    </w:p>
    <w:p w14:paraId="23D181EA" w14:textId="77777777" w:rsidR="008F6902" w:rsidRPr="00CD0AD4" w:rsidRDefault="008F6902" w:rsidP="00E75BE4">
      <w:pPr>
        <w:numPr>
          <w:ilvl w:val="0"/>
          <w:numId w:val="26"/>
        </w:numPr>
        <w:spacing w:after="0" w:line="240" w:lineRule="auto"/>
        <w:ind w:left="108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>Sore throat</w:t>
      </w:r>
    </w:p>
    <w:p w14:paraId="3771C11B" w14:textId="77777777" w:rsidR="008F6902" w:rsidRPr="00CD0AD4" w:rsidRDefault="008F6902" w:rsidP="00E75BE4">
      <w:pPr>
        <w:numPr>
          <w:ilvl w:val="0"/>
          <w:numId w:val="26"/>
        </w:numPr>
        <w:spacing w:after="0" w:line="240" w:lineRule="auto"/>
        <w:ind w:left="108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>New or increased cough</w:t>
      </w:r>
    </w:p>
    <w:p w14:paraId="2209ED25" w14:textId="77777777" w:rsidR="008F6902" w:rsidRPr="00CD0AD4" w:rsidRDefault="008F6902" w:rsidP="00E75BE4">
      <w:pPr>
        <w:spacing w:after="0" w:line="240" w:lineRule="auto"/>
        <w:ind w:left="720"/>
        <w:contextualSpacing/>
        <w:rPr>
          <w:rFonts w:ascii="Georgia" w:hAnsi="Georgia" w:cs="Arial"/>
        </w:rPr>
      </w:pPr>
    </w:p>
    <w:p w14:paraId="71DB7117" w14:textId="77777777" w:rsidR="00C845FA" w:rsidRPr="00CD0AD4" w:rsidRDefault="00C845FA" w:rsidP="00E75BE4">
      <w:pPr>
        <w:tabs>
          <w:tab w:val="left" w:pos="360"/>
        </w:tabs>
        <w:spacing w:after="0" w:line="240" w:lineRule="auto"/>
        <w:ind w:left="72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  <w:u w:val="single"/>
        </w:rPr>
        <w:t>PNEUMONIA</w:t>
      </w:r>
      <w:r w:rsidRPr="00CD0AD4">
        <w:rPr>
          <w:rFonts w:ascii="Georgia" w:hAnsi="Georgia" w:cs="Arial"/>
        </w:rPr>
        <w:t xml:space="preserve">: </w:t>
      </w:r>
    </w:p>
    <w:p w14:paraId="0A8E7898" w14:textId="0479348F" w:rsidR="00C845FA" w:rsidRPr="00CD0AD4" w:rsidRDefault="00C845FA" w:rsidP="00E75BE4">
      <w:pPr>
        <w:tabs>
          <w:tab w:val="left" w:pos="360"/>
        </w:tabs>
        <w:spacing w:after="0" w:line="240" w:lineRule="auto"/>
        <w:ind w:left="720"/>
        <w:contextualSpacing/>
        <w:rPr>
          <w:rFonts w:ascii="Georgia" w:hAnsi="Georgia" w:cs="Arial"/>
          <w:b/>
        </w:rPr>
      </w:pPr>
      <w:r w:rsidRPr="00CD0AD4">
        <w:rPr>
          <w:rFonts w:ascii="Georgia" w:hAnsi="Georgia" w:cs="Arial"/>
        </w:rPr>
        <w:t xml:space="preserve">Criteria: Chest </w:t>
      </w:r>
      <w:r w:rsidR="00A107F3" w:rsidRPr="00CD0AD4">
        <w:rPr>
          <w:rFonts w:ascii="Georgia" w:hAnsi="Georgia" w:cs="Arial"/>
        </w:rPr>
        <w:t>x-ray</w:t>
      </w:r>
      <w:r w:rsidRPr="00CD0AD4">
        <w:rPr>
          <w:rFonts w:ascii="Georgia" w:hAnsi="Georgia" w:cs="Arial"/>
        </w:rPr>
        <w:t xml:space="preserve"> demonstrating pneumonia, probable pneumonia, or an infiltrate and </w:t>
      </w:r>
      <w:r w:rsidRPr="00CD0AD4">
        <w:rPr>
          <w:rFonts w:ascii="Georgia" w:hAnsi="Georgia" w:cs="Arial"/>
          <w:b/>
        </w:rPr>
        <w:t>have at least 1</w:t>
      </w:r>
      <w:r w:rsidRPr="00CD0AD4">
        <w:rPr>
          <w:rFonts w:ascii="Georgia" w:hAnsi="Georgia" w:cs="Arial"/>
        </w:rPr>
        <w:t xml:space="preserve"> of the following</w:t>
      </w:r>
      <w:r w:rsidRPr="00CD0AD4">
        <w:rPr>
          <w:rFonts w:ascii="Georgia" w:hAnsi="Georgia" w:cs="Arial"/>
          <w:b/>
        </w:rPr>
        <w:t>:</w:t>
      </w:r>
    </w:p>
    <w:p w14:paraId="16B50ECD" w14:textId="77777777" w:rsidR="00C845FA" w:rsidRPr="00CD0AD4" w:rsidRDefault="00C845FA" w:rsidP="00E75BE4">
      <w:pPr>
        <w:numPr>
          <w:ilvl w:val="0"/>
          <w:numId w:val="27"/>
        </w:numPr>
        <w:spacing w:after="0" w:line="240" w:lineRule="auto"/>
        <w:ind w:left="117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>New or increased cough</w:t>
      </w:r>
    </w:p>
    <w:p w14:paraId="3B058F10" w14:textId="77777777" w:rsidR="00C845FA" w:rsidRPr="00CD0AD4" w:rsidRDefault="00C845FA" w:rsidP="00E75BE4">
      <w:pPr>
        <w:numPr>
          <w:ilvl w:val="0"/>
          <w:numId w:val="27"/>
        </w:numPr>
        <w:spacing w:after="0" w:line="240" w:lineRule="auto"/>
        <w:ind w:left="117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 xml:space="preserve">O2 sat &lt;94% </w:t>
      </w:r>
      <w:r w:rsidRPr="00CD0AD4">
        <w:rPr>
          <w:rFonts w:ascii="Georgia" w:hAnsi="Georgia" w:cs="Arial"/>
          <w:b/>
        </w:rPr>
        <w:t xml:space="preserve">or </w:t>
      </w:r>
      <w:r w:rsidRPr="00CD0AD4">
        <w:rPr>
          <w:rFonts w:ascii="Georgia" w:hAnsi="Georgia" w:cs="Arial"/>
        </w:rPr>
        <w:t>&lt;</w:t>
      </w:r>
      <w:r w:rsidRPr="00CD0AD4">
        <w:rPr>
          <w:rFonts w:ascii="Georgia" w:hAnsi="Georgia" w:cs="Calibri"/>
          <w:szCs w:val="18"/>
        </w:rPr>
        <w:t>3% baseline</w:t>
      </w:r>
    </w:p>
    <w:p w14:paraId="5F4E2251" w14:textId="77777777" w:rsidR="00C845FA" w:rsidRPr="00CD0AD4" w:rsidRDefault="00C845FA" w:rsidP="00E75BE4">
      <w:pPr>
        <w:numPr>
          <w:ilvl w:val="0"/>
          <w:numId w:val="27"/>
        </w:numPr>
        <w:spacing w:after="0" w:line="240" w:lineRule="auto"/>
        <w:ind w:left="117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>Pleuritic chest pain</w:t>
      </w:r>
    </w:p>
    <w:p w14:paraId="53875E88" w14:textId="77777777" w:rsidR="00C845FA" w:rsidRPr="00CD0AD4" w:rsidRDefault="00C845FA" w:rsidP="00E75BE4">
      <w:pPr>
        <w:numPr>
          <w:ilvl w:val="0"/>
          <w:numId w:val="27"/>
        </w:numPr>
        <w:spacing w:after="0" w:line="240" w:lineRule="auto"/>
        <w:ind w:left="117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>Fever</w:t>
      </w:r>
    </w:p>
    <w:p w14:paraId="0B4270D5" w14:textId="77777777" w:rsidR="00C845FA" w:rsidRPr="00CD0AD4" w:rsidRDefault="00C845FA" w:rsidP="00E75BE4">
      <w:pPr>
        <w:numPr>
          <w:ilvl w:val="0"/>
          <w:numId w:val="27"/>
        </w:numPr>
        <w:spacing w:after="0" w:line="240" w:lineRule="auto"/>
        <w:ind w:left="117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>New or increased sputum production</w:t>
      </w:r>
    </w:p>
    <w:p w14:paraId="0EEF64A9" w14:textId="77777777" w:rsidR="00C845FA" w:rsidRPr="00CD0AD4" w:rsidRDefault="00C845FA" w:rsidP="00E75BE4">
      <w:pPr>
        <w:numPr>
          <w:ilvl w:val="0"/>
          <w:numId w:val="27"/>
        </w:numPr>
        <w:spacing w:after="0" w:line="240" w:lineRule="auto"/>
        <w:ind w:left="117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>New or changed lung abnormalities</w:t>
      </w:r>
    </w:p>
    <w:p w14:paraId="10F5739A" w14:textId="77777777" w:rsidR="00C845FA" w:rsidRDefault="00C845FA" w:rsidP="00E75BE4">
      <w:pPr>
        <w:numPr>
          <w:ilvl w:val="0"/>
          <w:numId w:val="27"/>
        </w:numPr>
        <w:spacing w:after="0" w:line="240" w:lineRule="auto"/>
        <w:ind w:left="117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>Respiratory rate &gt;25/min</w:t>
      </w:r>
    </w:p>
    <w:p w14:paraId="33608402" w14:textId="77777777" w:rsidR="005D1A2F" w:rsidRPr="00CD0AD4" w:rsidRDefault="005D1A2F" w:rsidP="00E75BE4">
      <w:pPr>
        <w:spacing w:after="0" w:line="240" w:lineRule="auto"/>
        <w:ind w:left="810"/>
        <w:contextualSpacing/>
        <w:rPr>
          <w:rFonts w:ascii="Georgia" w:hAnsi="Georgia" w:cs="Arial"/>
        </w:rPr>
      </w:pPr>
      <w:r>
        <w:rPr>
          <w:rFonts w:ascii="Georgia" w:hAnsi="Georgia" w:cs="Arial"/>
        </w:rPr>
        <w:t>AND</w:t>
      </w:r>
    </w:p>
    <w:p w14:paraId="18B508E3" w14:textId="77777777" w:rsidR="00C845FA" w:rsidRPr="00CD0AD4" w:rsidRDefault="009E5BBF" w:rsidP="00E75BE4">
      <w:pPr>
        <w:numPr>
          <w:ilvl w:val="0"/>
          <w:numId w:val="27"/>
        </w:numPr>
        <w:spacing w:after="0" w:line="240" w:lineRule="auto"/>
        <w:ind w:left="117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>Must have ≥</w:t>
      </w:r>
      <w:r w:rsidR="00C845FA" w:rsidRPr="00CD0AD4">
        <w:rPr>
          <w:rFonts w:ascii="Georgia" w:hAnsi="Georgia" w:cs="Arial"/>
        </w:rPr>
        <w:t>1 Constitutional Criteria</w:t>
      </w:r>
    </w:p>
    <w:p w14:paraId="74229CDE" w14:textId="77777777" w:rsidR="00C845FA" w:rsidRPr="00CD0AD4" w:rsidRDefault="00C845FA" w:rsidP="00E75BE4">
      <w:pPr>
        <w:tabs>
          <w:tab w:val="left" w:pos="360"/>
        </w:tabs>
        <w:spacing w:after="0" w:line="240" w:lineRule="auto"/>
        <w:ind w:left="1440"/>
        <w:contextualSpacing/>
        <w:rPr>
          <w:rFonts w:ascii="Georgia" w:hAnsi="Georgia" w:cs="Arial"/>
        </w:rPr>
      </w:pPr>
    </w:p>
    <w:p w14:paraId="6EE8D786" w14:textId="77777777" w:rsidR="008F6902" w:rsidRPr="00CD0AD4" w:rsidRDefault="008F6902" w:rsidP="00E75BE4">
      <w:pPr>
        <w:spacing w:after="0" w:line="240" w:lineRule="auto"/>
        <w:ind w:left="72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  <w:u w:val="single"/>
        </w:rPr>
        <w:t>BRONCHITIS OR TRACHEOBRONCHITIS</w:t>
      </w:r>
      <w:r w:rsidRPr="00CD0AD4">
        <w:rPr>
          <w:rFonts w:ascii="Georgia" w:hAnsi="Georgia" w:cs="Arial"/>
        </w:rPr>
        <w:t xml:space="preserve">: </w:t>
      </w:r>
    </w:p>
    <w:p w14:paraId="75A118A7" w14:textId="77777777" w:rsidR="00B0705F" w:rsidRDefault="009E5BBF" w:rsidP="00E75BE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 w:cs="Calibri"/>
          <w:szCs w:val="20"/>
        </w:rPr>
      </w:pPr>
      <w:r w:rsidRPr="00CD0AD4">
        <w:rPr>
          <w:rFonts w:ascii="Georgia" w:hAnsi="Georgia" w:cs="Arial"/>
        </w:rPr>
        <w:t xml:space="preserve">Criteria: A negative chest </w:t>
      </w:r>
      <w:r w:rsidR="00441676" w:rsidRPr="00CD0AD4">
        <w:rPr>
          <w:rFonts w:ascii="Georgia" w:hAnsi="Georgia" w:cs="Arial"/>
        </w:rPr>
        <w:t>x-ray</w:t>
      </w:r>
      <w:r w:rsidRPr="00CD0AD4">
        <w:rPr>
          <w:rFonts w:ascii="Georgia" w:hAnsi="Georgia" w:cs="Arial"/>
        </w:rPr>
        <w:t xml:space="preserve"> (or no chest </w:t>
      </w:r>
      <w:r w:rsidR="00441676" w:rsidRPr="00CD0AD4">
        <w:rPr>
          <w:rFonts w:ascii="Georgia" w:hAnsi="Georgia" w:cs="Arial"/>
        </w:rPr>
        <w:t>x-ray</w:t>
      </w:r>
      <w:r w:rsidRPr="00CD0AD4">
        <w:rPr>
          <w:rFonts w:ascii="Georgia" w:hAnsi="Georgia" w:cs="Arial"/>
        </w:rPr>
        <w:t xml:space="preserve"> </w:t>
      </w:r>
      <w:r w:rsidR="00441676" w:rsidRPr="00CD0AD4">
        <w:rPr>
          <w:rFonts w:ascii="Georgia" w:hAnsi="Georgia" w:cs="Arial"/>
        </w:rPr>
        <w:t>done</w:t>
      </w:r>
      <w:r w:rsidRPr="00CD0AD4">
        <w:rPr>
          <w:rFonts w:ascii="Georgia" w:hAnsi="Georgia" w:cs="Arial"/>
        </w:rPr>
        <w:t xml:space="preserve">) and </w:t>
      </w:r>
      <w:r w:rsidRPr="00CD0AD4">
        <w:rPr>
          <w:rFonts w:ascii="Georgia" w:hAnsi="Georgia" w:cs="Calibri"/>
          <w:szCs w:val="20"/>
        </w:rPr>
        <w:t xml:space="preserve">have at least 2 of the respiratory </w:t>
      </w:r>
      <w:proofErr w:type="spellStart"/>
      <w:r w:rsidRPr="00CD0AD4">
        <w:rPr>
          <w:rFonts w:ascii="Georgia" w:hAnsi="Georgia" w:cs="Calibri"/>
          <w:szCs w:val="20"/>
        </w:rPr>
        <w:t>subcriteria</w:t>
      </w:r>
      <w:proofErr w:type="spellEnd"/>
      <w:r w:rsidRPr="00CD0AD4">
        <w:rPr>
          <w:rFonts w:ascii="Georgia" w:hAnsi="Georgia" w:cs="Calibri"/>
          <w:szCs w:val="20"/>
        </w:rPr>
        <w:t xml:space="preserve"> above in pneumonia</w:t>
      </w:r>
    </w:p>
    <w:p w14:paraId="403BAAF1" w14:textId="77777777" w:rsidR="005D1A2F" w:rsidRPr="00CD0AD4" w:rsidRDefault="005D1A2F" w:rsidP="00E75BE4">
      <w:pPr>
        <w:autoSpaceDE w:val="0"/>
        <w:autoSpaceDN w:val="0"/>
        <w:adjustRightInd w:val="0"/>
        <w:spacing w:after="0" w:line="240" w:lineRule="auto"/>
        <w:ind w:left="630"/>
        <w:contextualSpacing/>
        <w:rPr>
          <w:rFonts w:ascii="Georgia" w:hAnsi="Georgia" w:cs="Calibri"/>
          <w:szCs w:val="20"/>
        </w:rPr>
      </w:pPr>
      <w:r>
        <w:rPr>
          <w:rFonts w:ascii="Georgia" w:hAnsi="Georgia" w:cs="Calibri"/>
          <w:szCs w:val="20"/>
        </w:rPr>
        <w:tab/>
        <w:t xml:space="preserve">AND </w:t>
      </w:r>
    </w:p>
    <w:p w14:paraId="4C19A529" w14:textId="77777777" w:rsidR="009E5BBF" w:rsidRPr="00CD0AD4" w:rsidRDefault="009E5BBF" w:rsidP="00E75BE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080"/>
        <w:rPr>
          <w:rFonts w:ascii="Georgia" w:hAnsi="Georgia" w:cs="Calibri"/>
          <w:szCs w:val="20"/>
        </w:rPr>
      </w:pPr>
      <w:r w:rsidRPr="00CD0AD4">
        <w:rPr>
          <w:rFonts w:ascii="Georgia" w:hAnsi="Georgia" w:cs="Arial"/>
        </w:rPr>
        <w:t>Must have at least 1 Constitutional Criteria</w:t>
      </w:r>
    </w:p>
    <w:p w14:paraId="0EE1E5EC" w14:textId="77777777" w:rsidR="009E5BBF" w:rsidRPr="00CD0AD4" w:rsidRDefault="009E5BBF" w:rsidP="00E75BE4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Georgia" w:hAnsi="Georgia" w:cs="Calibri"/>
          <w:szCs w:val="20"/>
        </w:rPr>
      </w:pPr>
    </w:p>
    <w:p w14:paraId="0B3E41EA" w14:textId="77777777" w:rsidR="00441676" w:rsidRPr="00CD0AD4" w:rsidRDefault="00441676" w:rsidP="00E75BE4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Georgia" w:hAnsi="Georgia" w:cs="Calibri-Italic"/>
          <w:b/>
          <w:iCs/>
          <w:caps/>
        </w:rPr>
      </w:pPr>
      <w:r w:rsidRPr="00CD0AD4">
        <w:rPr>
          <w:rFonts w:ascii="Georgia" w:hAnsi="Georgia" w:cs="Calibri-Italic"/>
          <w:b/>
          <w:iCs/>
          <w:caps/>
        </w:rPr>
        <w:t>Urinary tract infections</w:t>
      </w:r>
    </w:p>
    <w:p w14:paraId="6E7363CE" w14:textId="77777777" w:rsidR="000312EB" w:rsidRPr="00CD0AD4" w:rsidRDefault="000312EB" w:rsidP="00E75BE4">
      <w:pPr>
        <w:autoSpaceDE w:val="0"/>
        <w:autoSpaceDN w:val="0"/>
        <w:adjustRightInd w:val="0"/>
        <w:spacing w:after="0" w:line="240" w:lineRule="auto"/>
        <w:contextualSpacing/>
        <w:rPr>
          <w:rFonts w:ascii="Georgia" w:hAnsi="Georgia" w:cs="Calibri-Italic"/>
          <w:b/>
          <w:iCs/>
          <w:caps/>
          <w:sz w:val="10"/>
          <w:szCs w:val="10"/>
        </w:rPr>
      </w:pPr>
    </w:p>
    <w:p w14:paraId="5BC8BFB5" w14:textId="77777777" w:rsidR="00CF20A8" w:rsidRPr="00CD0AD4" w:rsidRDefault="000312EB" w:rsidP="00E75BE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 w:cs="Calibri-Italic"/>
          <w:iCs/>
          <w:caps/>
        </w:rPr>
      </w:pPr>
      <w:r w:rsidRPr="00CD0AD4">
        <w:rPr>
          <w:rFonts w:ascii="Georgia" w:hAnsi="Georgia" w:cs="Calibri-Italic"/>
          <w:iCs/>
          <w:caps/>
          <w:u w:val="single"/>
        </w:rPr>
        <w:t xml:space="preserve">uti </w:t>
      </w:r>
      <w:r w:rsidR="00CF20A8" w:rsidRPr="00CD0AD4">
        <w:rPr>
          <w:rFonts w:ascii="Georgia" w:hAnsi="Georgia" w:cs="Calibri-Italic"/>
          <w:iCs/>
          <w:caps/>
          <w:u w:val="single"/>
        </w:rPr>
        <w:t>without a catheter (</w:t>
      </w:r>
      <w:r w:rsidR="00CF20A8" w:rsidRPr="00CD0AD4">
        <w:rPr>
          <w:rFonts w:ascii="Georgia" w:hAnsi="Georgia" w:cs="Calibri-Italic"/>
          <w:iCs/>
        </w:rPr>
        <w:t>both criteria 1 and 2 must be present</w:t>
      </w:r>
      <w:r w:rsidR="00CF20A8" w:rsidRPr="00CD0AD4">
        <w:rPr>
          <w:rFonts w:ascii="Georgia" w:hAnsi="Georgia" w:cs="Calibri-Italic"/>
          <w:iCs/>
          <w:caps/>
        </w:rPr>
        <w:t>)</w:t>
      </w:r>
    </w:p>
    <w:p w14:paraId="3F6F75EB" w14:textId="77777777" w:rsidR="00CF20A8" w:rsidRPr="00CD0AD4" w:rsidRDefault="00CF20A8" w:rsidP="00E75BE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 w:cs="Calibri"/>
          <w:u w:val="single"/>
        </w:rPr>
      </w:pPr>
      <w:r w:rsidRPr="00CD0AD4">
        <w:rPr>
          <w:rFonts w:ascii="Georgia" w:hAnsi="Georgia" w:cs="Calibri-Italic"/>
          <w:iCs/>
          <w:u w:val="single"/>
        </w:rPr>
        <w:t>Criteria 1</w:t>
      </w:r>
    </w:p>
    <w:p w14:paraId="320B992E" w14:textId="77777777" w:rsidR="00CF20A8" w:rsidRPr="00CD0AD4" w:rsidRDefault="00CF20A8" w:rsidP="00E75BE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 w:cs="Calibri"/>
        </w:rPr>
      </w:pPr>
      <w:r w:rsidRPr="00CD0AD4">
        <w:rPr>
          <w:rFonts w:ascii="Georgia" w:hAnsi="Georgia" w:cs="Calibri"/>
        </w:rPr>
        <w:t>At least one of the following sign or symptom criteria:</w:t>
      </w:r>
    </w:p>
    <w:p w14:paraId="02004744" w14:textId="77777777" w:rsidR="00CF20A8" w:rsidRPr="00CD0AD4" w:rsidRDefault="00CF20A8" w:rsidP="00E75B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Calibri"/>
        </w:rPr>
      </w:pPr>
      <w:r w:rsidRPr="00CD0AD4">
        <w:rPr>
          <w:rFonts w:ascii="Georgia" w:hAnsi="Georgia" w:cs="Calibri"/>
        </w:rPr>
        <w:t>Acute dysuria or acute pain, swelling, or tenderness of the testes, epididymis or prostate</w:t>
      </w:r>
    </w:p>
    <w:p w14:paraId="5FBAAF1A" w14:textId="77777777" w:rsidR="00CF20A8" w:rsidRPr="00CD0AD4" w:rsidRDefault="00CF20A8" w:rsidP="00E75B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eorgia" w:hAnsi="Georgia" w:cs="Calibri"/>
        </w:rPr>
      </w:pPr>
      <w:r w:rsidRPr="00CD0AD4">
        <w:rPr>
          <w:rFonts w:ascii="Georgia" w:hAnsi="Georgia" w:cs="Calibri"/>
        </w:rPr>
        <w:t>Fever or leukocytosis (see Constitutional Criteria Table</w:t>
      </w:r>
      <w:r w:rsidRPr="00CD0AD4">
        <w:rPr>
          <w:rFonts w:ascii="Georgia" w:hAnsi="Georgia" w:cs="Calibri"/>
          <w:b/>
        </w:rPr>
        <w:t xml:space="preserve">) and at least one of the </w:t>
      </w:r>
      <w:r w:rsidRPr="00CD0AD4">
        <w:rPr>
          <w:rFonts w:ascii="Georgia" w:hAnsi="Georgia" w:cs="Calibri"/>
        </w:rPr>
        <w:t xml:space="preserve">following localizing urinary tract </w:t>
      </w:r>
      <w:proofErr w:type="spellStart"/>
      <w:r w:rsidRPr="00CD0AD4">
        <w:rPr>
          <w:rFonts w:ascii="Georgia" w:hAnsi="Georgia" w:cs="Calibri"/>
        </w:rPr>
        <w:t>subcriteria</w:t>
      </w:r>
      <w:proofErr w:type="spellEnd"/>
      <w:r w:rsidRPr="00CD0AD4">
        <w:rPr>
          <w:rFonts w:ascii="Georgia" w:hAnsi="Georgia" w:cs="Calibri"/>
          <w:b/>
        </w:rPr>
        <w:t>:</w:t>
      </w:r>
    </w:p>
    <w:p w14:paraId="17DC6984" w14:textId="77777777" w:rsidR="00CF20A8" w:rsidRPr="00CD0AD4" w:rsidRDefault="00CF20A8" w:rsidP="00E75BE4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Georgia" w:hAnsi="Georgia" w:cs="Calibri"/>
        </w:rPr>
      </w:pPr>
      <w:r w:rsidRPr="00CD0AD4">
        <w:rPr>
          <w:rFonts w:ascii="Georgia" w:hAnsi="Georgia" w:cs="Calibri"/>
        </w:rPr>
        <w:t>Acute flank pain or tenderness</w:t>
      </w:r>
    </w:p>
    <w:p w14:paraId="7DC8BB1A" w14:textId="77777777" w:rsidR="00CF20A8" w:rsidRPr="00CD0AD4" w:rsidRDefault="00CF20A8" w:rsidP="00E75BE4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Georgia" w:hAnsi="Georgia" w:cs="Calibri"/>
        </w:rPr>
      </w:pPr>
      <w:r w:rsidRPr="00CD0AD4">
        <w:rPr>
          <w:rFonts w:ascii="Georgia" w:hAnsi="Georgia" w:cs="Calibri"/>
        </w:rPr>
        <w:t>Suprapubic pain</w:t>
      </w:r>
    </w:p>
    <w:p w14:paraId="18BEBF98" w14:textId="77777777" w:rsidR="00CF20A8" w:rsidRPr="00CD0AD4" w:rsidRDefault="00CF20A8" w:rsidP="00E75BE4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Georgia" w:hAnsi="Georgia" w:cs="Calibri"/>
        </w:rPr>
      </w:pPr>
      <w:r w:rsidRPr="00CD0AD4">
        <w:rPr>
          <w:rFonts w:ascii="Georgia" w:hAnsi="Georgia" w:cs="Calibri"/>
        </w:rPr>
        <w:t>Gross hematuria</w:t>
      </w:r>
    </w:p>
    <w:p w14:paraId="68C8FA77" w14:textId="77777777" w:rsidR="00CF20A8" w:rsidRPr="00CD0AD4" w:rsidRDefault="00CF20A8" w:rsidP="00E75BE4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Georgia" w:hAnsi="Georgia" w:cs="Calibri"/>
        </w:rPr>
      </w:pPr>
      <w:r w:rsidRPr="00CD0AD4">
        <w:rPr>
          <w:rFonts w:ascii="Georgia" w:hAnsi="Georgia" w:cs="Calibri"/>
        </w:rPr>
        <w:t>New or marked increase in incontinence</w:t>
      </w:r>
    </w:p>
    <w:p w14:paraId="013D95AE" w14:textId="77777777" w:rsidR="00CF20A8" w:rsidRPr="00CD0AD4" w:rsidRDefault="00CF20A8" w:rsidP="00E75BE4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Georgia" w:hAnsi="Georgia" w:cs="Calibri"/>
        </w:rPr>
      </w:pPr>
      <w:r w:rsidRPr="00CD0AD4">
        <w:rPr>
          <w:rFonts w:ascii="Georgia" w:hAnsi="Georgia" w:cs="Calibri"/>
        </w:rPr>
        <w:t>New or marked increase in urgency</w:t>
      </w:r>
    </w:p>
    <w:p w14:paraId="32A3DDA6" w14:textId="77777777" w:rsidR="00CF20A8" w:rsidRPr="00CD0AD4" w:rsidRDefault="00CF20A8" w:rsidP="00E75BE4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Georgia" w:hAnsi="Georgia" w:cs="Calibri"/>
        </w:rPr>
      </w:pPr>
      <w:r w:rsidRPr="00CD0AD4">
        <w:rPr>
          <w:rFonts w:ascii="Georgia" w:hAnsi="Georgia" w:cs="Calibri"/>
        </w:rPr>
        <w:t>New or marked increase in frequency</w:t>
      </w:r>
    </w:p>
    <w:p w14:paraId="537AEDF0" w14:textId="77777777" w:rsidR="00CF20A8" w:rsidRPr="00CD0AD4" w:rsidRDefault="00CF20A8" w:rsidP="00E75B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eorgia" w:hAnsi="Georgia" w:cs="Calibri"/>
        </w:rPr>
      </w:pPr>
      <w:r w:rsidRPr="00CD0AD4">
        <w:rPr>
          <w:rFonts w:ascii="Georgia" w:hAnsi="Georgia" w:cs="Calibri"/>
        </w:rPr>
        <w:t>In the absence of fever or leukocytosis</w:t>
      </w:r>
      <w:r w:rsidRPr="00CD0AD4">
        <w:rPr>
          <w:rFonts w:ascii="Georgia" w:hAnsi="Georgia" w:cs="Calibri"/>
          <w:b/>
        </w:rPr>
        <w:t xml:space="preserve">, then 2 or more </w:t>
      </w:r>
      <w:r w:rsidRPr="00CD0AD4">
        <w:rPr>
          <w:rFonts w:ascii="Georgia" w:hAnsi="Georgia" w:cs="Calibri"/>
        </w:rPr>
        <w:t xml:space="preserve">of the following </w:t>
      </w:r>
      <w:proofErr w:type="spellStart"/>
      <w:r w:rsidRPr="00CD0AD4">
        <w:rPr>
          <w:rFonts w:ascii="Georgia" w:hAnsi="Georgia" w:cs="Calibri"/>
        </w:rPr>
        <w:t>subcriteria</w:t>
      </w:r>
      <w:proofErr w:type="spellEnd"/>
      <w:r w:rsidRPr="00CD0AD4">
        <w:rPr>
          <w:rFonts w:ascii="Georgia" w:hAnsi="Georgia" w:cs="Calibri"/>
        </w:rPr>
        <w:t>.</w:t>
      </w:r>
    </w:p>
    <w:p w14:paraId="2E070437" w14:textId="77777777" w:rsidR="00CF20A8" w:rsidRPr="00CD0AD4" w:rsidRDefault="00CF20A8" w:rsidP="00E75BE4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Georgia" w:hAnsi="Georgia" w:cs="Calibri"/>
        </w:rPr>
      </w:pPr>
      <w:r w:rsidRPr="00CD0AD4">
        <w:rPr>
          <w:rFonts w:ascii="Georgia" w:hAnsi="Georgia" w:cs="Calibri"/>
        </w:rPr>
        <w:t>Suprapubic pain</w:t>
      </w:r>
    </w:p>
    <w:p w14:paraId="5E39830D" w14:textId="77777777" w:rsidR="00CF20A8" w:rsidRPr="00CD0AD4" w:rsidRDefault="00CF20A8" w:rsidP="00E75BE4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Georgia" w:hAnsi="Georgia" w:cs="Calibri"/>
        </w:rPr>
      </w:pPr>
      <w:r w:rsidRPr="00CD0AD4">
        <w:rPr>
          <w:rFonts w:ascii="Georgia" w:hAnsi="Georgia" w:cs="Calibri"/>
        </w:rPr>
        <w:t>Gross hematuria</w:t>
      </w:r>
    </w:p>
    <w:p w14:paraId="5F657817" w14:textId="77777777" w:rsidR="00CF20A8" w:rsidRPr="00CD0AD4" w:rsidRDefault="00CF20A8" w:rsidP="00E75BE4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Georgia" w:hAnsi="Georgia" w:cs="Calibri"/>
        </w:rPr>
      </w:pPr>
      <w:r w:rsidRPr="00CD0AD4">
        <w:rPr>
          <w:rFonts w:ascii="Georgia" w:hAnsi="Georgia" w:cs="Calibri"/>
        </w:rPr>
        <w:t>New or marked increase in incontinence</w:t>
      </w:r>
    </w:p>
    <w:p w14:paraId="52BCF98C" w14:textId="77777777" w:rsidR="00CF20A8" w:rsidRPr="00CD0AD4" w:rsidRDefault="00CF20A8" w:rsidP="00E75BE4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Georgia" w:hAnsi="Georgia" w:cs="Calibri"/>
        </w:rPr>
      </w:pPr>
      <w:r w:rsidRPr="00CD0AD4">
        <w:rPr>
          <w:rFonts w:ascii="Georgia" w:hAnsi="Georgia" w:cs="Calibri"/>
        </w:rPr>
        <w:t>New or marked increase in urgency</w:t>
      </w:r>
    </w:p>
    <w:p w14:paraId="36BE5EFB" w14:textId="77777777" w:rsidR="00E75BE4" w:rsidRDefault="00CF20A8" w:rsidP="00E75BE4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Georgia" w:hAnsi="Georgia" w:cs="Calibri"/>
        </w:rPr>
        <w:sectPr w:rsidR="00E75BE4" w:rsidSect="00E75BE4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  <w:r w:rsidRPr="00CD0AD4">
        <w:rPr>
          <w:rFonts w:ascii="Georgia" w:hAnsi="Georgia" w:cs="Calibri"/>
        </w:rPr>
        <w:t>New or marked increase in frequency</w:t>
      </w:r>
    </w:p>
    <w:p w14:paraId="1F500A5E" w14:textId="77777777" w:rsidR="00CF20A8" w:rsidRPr="00CD0AD4" w:rsidRDefault="00CF20A8" w:rsidP="00E75BE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 w:cs="Calibri-Italic"/>
          <w:iCs/>
        </w:rPr>
      </w:pPr>
      <w:r w:rsidRPr="00CD0AD4">
        <w:rPr>
          <w:rFonts w:ascii="Georgia" w:hAnsi="Georgia" w:cs="Calibri-Italic"/>
          <w:iCs/>
        </w:rPr>
        <w:lastRenderedPageBreak/>
        <w:t>AND</w:t>
      </w:r>
    </w:p>
    <w:p w14:paraId="5CAA7DAE" w14:textId="77777777" w:rsidR="00CF20A8" w:rsidRPr="00CD0AD4" w:rsidRDefault="00CF20A8" w:rsidP="00E75BE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 w:cs="Calibri-Italic"/>
          <w:iCs/>
          <w:u w:val="single"/>
        </w:rPr>
      </w:pPr>
      <w:r w:rsidRPr="00CD0AD4">
        <w:rPr>
          <w:rFonts w:ascii="Georgia" w:hAnsi="Georgia" w:cs="Calibri-Italic"/>
          <w:iCs/>
          <w:u w:val="single"/>
        </w:rPr>
        <w:t>Criteria 2</w:t>
      </w:r>
    </w:p>
    <w:p w14:paraId="13A46BA2" w14:textId="77777777" w:rsidR="00CF20A8" w:rsidRPr="00CD0AD4" w:rsidRDefault="00CF20A8" w:rsidP="00E75BE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 w:cs="Calibri-Italic"/>
          <w:iCs/>
          <w:u w:val="single"/>
        </w:rPr>
      </w:pPr>
      <w:r w:rsidRPr="00CD0AD4">
        <w:rPr>
          <w:rFonts w:ascii="Georgia" w:hAnsi="Georgia" w:cs="Calibri"/>
        </w:rPr>
        <w:t>At least one of the following</w:t>
      </w:r>
      <w:r w:rsidR="00E75BE4">
        <w:rPr>
          <w:rFonts w:ascii="Georgia" w:hAnsi="Georgia" w:cs="Calibri"/>
        </w:rPr>
        <w:t>:</w:t>
      </w:r>
    </w:p>
    <w:p w14:paraId="25C1DD27" w14:textId="77777777" w:rsidR="00CF20A8" w:rsidRPr="00CD0AD4" w:rsidRDefault="0081041F" w:rsidP="00E75BE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eorgia" w:hAnsi="Georgia" w:cs="Calibri"/>
        </w:rPr>
      </w:pPr>
      <w:r>
        <w:rPr>
          <w:rFonts w:ascii="Georgia" w:hAnsi="Georgia" w:cs="Calibri"/>
        </w:rPr>
        <w:t xml:space="preserve">At least 100.000 </w:t>
      </w:r>
      <w:proofErr w:type="spellStart"/>
      <w:r w:rsidR="00CF20A8" w:rsidRPr="00CD0AD4">
        <w:rPr>
          <w:rFonts w:ascii="Georgia" w:hAnsi="Georgia" w:cs="Calibri"/>
        </w:rPr>
        <w:t>cfu</w:t>
      </w:r>
      <w:proofErr w:type="spellEnd"/>
      <w:r w:rsidR="00CF20A8" w:rsidRPr="00CD0AD4">
        <w:rPr>
          <w:rFonts w:ascii="Georgia" w:hAnsi="Georgia" w:cs="Calibri"/>
        </w:rPr>
        <w:t>/mL (</w:t>
      </w:r>
      <w:proofErr w:type="spellStart"/>
      <w:r w:rsidR="00CF20A8" w:rsidRPr="00CD0AD4">
        <w:rPr>
          <w:rFonts w:ascii="Georgia" w:hAnsi="Georgia" w:cs="Calibri"/>
        </w:rPr>
        <w:t>cfu</w:t>
      </w:r>
      <w:proofErr w:type="spellEnd"/>
      <w:r w:rsidR="00CF20A8" w:rsidRPr="00CD0AD4">
        <w:rPr>
          <w:rFonts w:ascii="Georgia" w:hAnsi="Georgia" w:cs="Calibri"/>
        </w:rPr>
        <w:t>: colony forming unit) of no more than 2 species of microorganisms in a voided urine sample.</w:t>
      </w:r>
    </w:p>
    <w:p w14:paraId="194DD698" w14:textId="77777777" w:rsidR="00CF20A8" w:rsidRPr="00CD0AD4" w:rsidRDefault="000171C0" w:rsidP="00E75BE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eorgia" w:hAnsi="Georgia" w:cs="Calibri"/>
        </w:rPr>
      </w:pPr>
      <w:r>
        <w:rPr>
          <w:rFonts w:ascii="Georgia" w:hAnsi="Georgia" w:cs="Calibri"/>
        </w:rPr>
        <w:t>At least 100</w:t>
      </w:r>
      <w:r w:rsidR="00CF20A8" w:rsidRPr="00CD0AD4">
        <w:rPr>
          <w:rFonts w:ascii="Georgia" w:hAnsi="Georgia" w:cs="Calibri"/>
        </w:rPr>
        <w:t xml:space="preserve"> </w:t>
      </w:r>
      <w:proofErr w:type="spellStart"/>
      <w:r w:rsidR="00CF20A8" w:rsidRPr="00CD0AD4">
        <w:rPr>
          <w:rFonts w:ascii="Georgia" w:hAnsi="Georgia" w:cs="Calibri"/>
        </w:rPr>
        <w:t>cfu</w:t>
      </w:r>
      <w:proofErr w:type="spellEnd"/>
      <w:r w:rsidR="00CF20A8" w:rsidRPr="00CD0AD4">
        <w:rPr>
          <w:rFonts w:ascii="Georgia" w:hAnsi="Georgia" w:cs="Calibri"/>
        </w:rPr>
        <w:t>/mL of any number of organisms in a specimen collected by straight catheterization.</w:t>
      </w:r>
    </w:p>
    <w:p w14:paraId="5A2E4C40" w14:textId="77777777" w:rsidR="00441676" w:rsidRPr="00CD0AD4" w:rsidRDefault="00441676" w:rsidP="00E75BE4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Georgia" w:hAnsi="Georgia" w:cs="Calibri"/>
        </w:rPr>
      </w:pPr>
    </w:p>
    <w:p w14:paraId="3D301495" w14:textId="77777777" w:rsidR="00441676" w:rsidRPr="00CD0AD4" w:rsidRDefault="00441676" w:rsidP="00E75BE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eastAsia="LucidaSansUnicode" w:hAnsi="Georgia" w:cs="Calibri"/>
        </w:rPr>
      </w:pPr>
      <w:r w:rsidRPr="00CD0AD4">
        <w:rPr>
          <w:rFonts w:ascii="Georgia" w:eastAsia="LucidaSansUnicode" w:hAnsi="Georgia" w:cs="Calibri"/>
          <w:caps/>
          <w:u w:val="single"/>
        </w:rPr>
        <w:t>UTI in resident with a catheter</w:t>
      </w:r>
      <w:r w:rsidRPr="00CD0AD4">
        <w:rPr>
          <w:rFonts w:ascii="Georgia" w:eastAsia="LucidaSansUnicode" w:hAnsi="Georgia" w:cs="Calibri"/>
        </w:rPr>
        <w:t xml:space="preserve"> (if symptoms begin within 48 hours after discontinuing a </w:t>
      </w:r>
      <w:r w:rsidR="00DE786D" w:rsidRPr="00CD0AD4">
        <w:rPr>
          <w:rFonts w:ascii="Georgia" w:eastAsia="LucidaSansUnicode" w:hAnsi="Georgia" w:cs="Calibri"/>
        </w:rPr>
        <w:t>catheter</w:t>
      </w:r>
      <w:r w:rsidRPr="00CD0AD4">
        <w:rPr>
          <w:rFonts w:ascii="Georgia" w:eastAsia="LucidaSansUnicode" w:hAnsi="Georgia" w:cs="Calibri"/>
        </w:rPr>
        <w:t>, consider it related to the catheter)</w:t>
      </w:r>
    </w:p>
    <w:p w14:paraId="78927017" w14:textId="77777777" w:rsidR="000312EB" w:rsidRPr="00CD0AD4" w:rsidRDefault="000312EB" w:rsidP="00E75BE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 w:cs="Calibri-Bold"/>
          <w:bCs/>
        </w:rPr>
      </w:pPr>
      <w:r w:rsidRPr="00CD0AD4">
        <w:rPr>
          <w:rFonts w:ascii="Georgia" w:hAnsi="Georgia" w:cs="Calibri-Bold"/>
          <w:bCs/>
        </w:rPr>
        <w:t xml:space="preserve">At least 1 of the following </w:t>
      </w:r>
      <w:proofErr w:type="spellStart"/>
      <w:r w:rsidRPr="00CD0AD4">
        <w:rPr>
          <w:rFonts w:ascii="Georgia" w:hAnsi="Georgia" w:cs="Calibri-Bold"/>
          <w:bCs/>
        </w:rPr>
        <w:t>subcriteria</w:t>
      </w:r>
      <w:proofErr w:type="spellEnd"/>
      <w:r w:rsidRPr="00CD0AD4">
        <w:rPr>
          <w:rFonts w:ascii="Georgia" w:hAnsi="Georgia" w:cs="Calibri-Bold"/>
          <w:bCs/>
        </w:rPr>
        <w:t>:</w:t>
      </w:r>
    </w:p>
    <w:p w14:paraId="24E32C00" w14:textId="77777777" w:rsidR="000312EB" w:rsidRPr="00CD0AD4" w:rsidRDefault="000312EB" w:rsidP="00E75BE4">
      <w:pPr>
        <w:pStyle w:val="ListParagraph"/>
        <w:numPr>
          <w:ilvl w:val="0"/>
          <w:numId w:val="17"/>
        </w:numPr>
        <w:tabs>
          <w:tab w:val="clear" w:pos="2520"/>
        </w:tabs>
        <w:autoSpaceDE w:val="0"/>
        <w:autoSpaceDN w:val="0"/>
        <w:adjustRightInd w:val="0"/>
        <w:spacing w:after="0" w:line="240" w:lineRule="auto"/>
        <w:ind w:left="1080"/>
        <w:rPr>
          <w:rFonts w:ascii="Georgia" w:hAnsi="Georgia" w:cs="Calibri-Bold"/>
          <w:bCs/>
        </w:rPr>
      </w:pPr>
      <w:r w:rsidRPr="00CD0AD4">
        <w:rPr>
          <w:rFonts w:ascii="Georgia" w:hAnsi="Georgia" w:cs="Calibri-Bold"/>
          <w:bCs/>
        </w:rPr>
        <w:t>Fever</w:t>
      </w:r>
    </w:p>
    <w:p w14:paraId="3A1BC967" w14:textId="77777777" w:rsidR="000312EB" w:rsidRPr="00CD0AD4" w:rsidRDefault="000312EB" w:rsidP="00E75BE4">
      <w:pPr>
        <w:pStyle w:val="ListParagraph"/>
        <w:numPr>
          <w:ilvl w:val="0"/>
          <w:numId w:val="17"/>
        </w:numPr>
        <w:tabs>
          <w:tab w:val="clear" w:pos="2520"/>
        </w:tabs>
        <w:autoSpaceDE w:val="0"/>
        <w:autoSpaceDN w:val="0"/>
        <w:adjustRightInd w:val="0"/>
        <w:spacing w:after="0" w:line="240" w:lineRule="auto"/>
        <w:ind w:left="1080"/>
        <w:rPr>
          <w:rFonts w:ascii="Georgia" w:hAnsi="Georgia"/>
          <w:bCs/>
          <w:szCs w:val="20"/>
        </w:rPr>
      </w:pPr>
      <w:r w:rsidRPr="00CD0AD4">
        <w:rPr>
          <w:rFonts w:ascii="Georgia" w:hAnsi="Georgia"/>
          <w:bCs/>
          <w:szCs w:val="20"/>
        </w:rPr>
        <w:t>Rigors or new onset hypotension, with no alternate site of infection</w:t>
      </w:r>
    </w:p>
    <w:p w14:paraId="570A403F" w14:textId="77777777" w:rsidR="000312EB" w:rsidRPr="00CD0AD4" w:rsidRDefault="000312EB" w:rsidP="00E75BE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080"/>
        <w:rPr>
          <w:rFonts w:ascii="Georgia" w:hAnsi="Georgia"/>
          <w:szCs w:val="20"/>
        </w:rPr>
      </w:pPr>
      <w:r w:rsidRPr="00CD0AD4">
        <w:rPr>
          <w:rFonts w:ascii="Georgia" w:hAnsi="Georgia"/>
          <w:szCs w:val="20"/>
        </w:rPr>
        <w:t xml:space="preserve">Either acute change in mental status or acute functional decline, with no literate site of infection </w:t>
      </w:r>
    </w:p>
    <w:p w14:paraId="3F4F83D5" w14:textId="77777777" w:rsidR="000312EB" w:rsidRPr="00CD0AD4" w:rsidRDefault="000312EB" w:rsidP="00E75BE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080"/>
        <w:rPr>
          <w:rFonts w:ascii="Georgia" w:hAnsi="Georgia"/>
          <w:szCs w:val="20"/>
        </w:rPr>
      </w:pPr>
      <w:r w:rsidRPr="00CD0AD4">
        <w:rPr>
          <w:rFonts w:ascii="Georgia" w:hAnsi="Georgia"/>
          <w:szCs w:val="20"/>
        </w:rPr>
        <w:t>New onset suprapubic pain or flank pain or tenderness</w:t>
      </w:r>
    </w:p>
    <w:p w14:paraId="68815F23" w14:textId="77777777" w:rsidR="000312EB" w:rsidRPr="00CD0AD4" w:rsidRDefault="000312EB" w:rsidP="00E75BE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080"/>
        <w:rPr>
          <w:rFonts w:ascii="Georgia" w:eastAsia="LucidaSansUnicode" w:hAnsi="Georgia"/>
          <w:sz w:val="24"/>
        </w:rPr>
      </w:pPr>
      <w:r w:rsidRPr="00CD0AD4">
        <w:rPr>
          <w:rFonts w:ascii="Georgia" w:hAnsi="Georgia"/>
          <w:szCs w:val="20"/>
        </w:rPr>
        <w:t>Purulent discharge from around the catheter or acute pain, swelling or tenderness of the testes, epididymis or prostate</w:t>
      </w:r>
    </w:p>
    <w:p w14:paraId="462BBCF9" w14:textId="77777777" w:rsidR="000312EB" w:rsidRPr="00CD0AD4" w:rsidRDefault="000312EB" w:rsidP="00E75BE4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eastAsia="LucidaSansUnicode" w:hAnsi="Georgia"/>
          <w:sz w:val="24"/>
        </w:rPr>
      </w:pPr>
      <w:r w:rsidRPr="00CD0AD4">
        <w:rPr>
          <w:rFonts w:ascii="Georgia" w:eastAsia="LucidaSansUnicode" w:hAnsi="Georgia"/>
          <w:sz w:val="24"/>
        </w:rPr>
        <w:t>AND</w:t>
      </w:r>
    </w:p>
    <w:p w14:paraId="16FD6E95" w14:textId="77777777" w:rsidR="000312EB" w:rsidRPr="00CD0AD4" w:rsidRDefault="000312EB" w:rsidP="00E75BE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eastAsia="LucidaSansUnicode" w:hAnsi="Georgia"/>
          <w:sz w:val="24"/>
        </w:rPr>
      </w:pPr>
      <w:r w:rsidRPr="00CD0AD4">
        <w:rPr>
          <w:rFonts w:ascii="Georgia" w:eastAsia="LucidaSansUnicode" w:hAnsi="Georgia"/>
          <w:sz w:val="24"/>
        </w:rPr>
        <w:t>Must have:</w:t>
      </w:r>
      <w:r w:rsidRPr="00CD0AD4">
        <w:rPr>
          <w:rFonts w:ascii="Georgia" w:eastAsia="LucidaSansUnicode" w:hAnsi="Georgia"/>
          <w:sz w:val="24"/>
        </w:rPr>
        <w:tab/>
      </w:r>
    </w:p>
    <w:p w14:paraId="1388009B" w14:textId="77777777" w:rsidR="000312EB" w:rsidRPr="00CD0AD4" w:rsidRDefault="000312EB" w:rsidP="00E75BE4">
      <w:pPr>
        <w:pStyle w:val="ListParagraph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Georgia" w:hAnsi="Georgia" w:cs="Calibri"/>
        </w:rPr>
      </w:pPr>
      <w:r w:rsidRPr="00CD0AD4">
        <w:rPr>
          <w:rFonts w:ascii="Georgia" w:hAnsi="Georgia" w:cs="Calibri"/>
        </w:rPr>
        <w:t>Urinary catheter spe</w:t>
      </w:r>
      <w:r w:rsidR="000171C0">
        <w:rPr>
          <w:rFonts w:ascii="Georgia" w:hAnsi="Georgia" w:cs="Calibri"/>
        </w:rPr>
        <w:t xml:space="preserve">cimen culture with at least 100,000 </w:t>
      </w:r>
      <w:proofErr w:type="spellStart"/>
      <w:r w:rsidR="000171C0">
        <w:rPr>
          <w:rFonts w:ascii="Georgia" w:hAnsi="Georgia" w:cs="Calibri"/>
        </w:rPr>
        <w:t>cfu</w:t>
      </w:r>
      <w:proofErr w:type="spellEnd"/>
      <w:r w:rsidR="000171C0">
        <w:rPr>
          <w:rFonts w:ascii="Georgia" w:hAnsi="Georgia" w:cs="Calibri"/>
        </w:rPr>
        <w:t>/mL o</w:t>
      </w:r>
      <w:r w:rsidRPr="00CD0AD4">
        <w:rPr>
          <w:rFonts w:ascii="Georgia" w:hAnsi="Georgia" w:cs="Calibri"/>
        </w:rPr>
        <w:t>f any organism(s)</w:t>
      </w:r>
    </w:p>
    <w:p w14:paraId="638BEFCE" w14:textId="77777777" w:rsidR="00091EF1" w:rsidRPr="00CD0AD4" w:rsidRDefault="00091EF1" w:rsidP="00E75BE4">
      <w:pPr>
        <w:pStyle w:val="ListParagraph"/>
        <w:autoSpaceDE w:val="0"/>
        <w:autoSpaceDN w:val="0"/>
        <w:adjustRightInd w:val="0"/>
        <w:spacing w:after="0" w:line="240" w:lineRule="auto"/>
        <w:ind w:left="2520"/>
        <w:rPr>
          <w:rFonts w:ascii="Georgia" w:hAnsi="Georgia" w:cs="Calibri"/>
        </w:rPr>
      </w:pPr>
    </w:p>
    <w:p w14:paraId="0A7BA634" w14:textId="77777777" w:rsidR="000312EB" w:rsidRPr="00CD0AD4" w:rsidRDefault="000312EB" w:rsidP="00E75BE4">
      <w:pPr>
        <w:pStyle w:val="Heading2"/>
        <w:spacing w:before="0" w:line="240" w:lineRule="auto"/>
        <w:ind w:left="360"/>
        <w:contextualSpacing/>
        <w:rPr>
          <w:rFonts w:ascii="Georgia" w:hAnsi="Georgia" w:cs="Arial"/>
          <w:color w:val="auto"/>
          <w:sz w:val="22"/>
          <w:szCs w:val="22"/>
        </w:rPr>
      </w:pPr>
      <w:r w:rsidRPr="00CD0AD4">
        <w:rPr>
          <w:rFonts w:ascii="Georgia" w:hAnsi="Georgia" w:cs="Arial"/>
          <w:color w:val="auto"/>
          <w:sz w:val="22"/>
          <w:szCs w:val="22"/>
        </w:rPr>
        <w:t>GASTROINTESTINAL INFECTIONS</w:t>
      </w:r>
    </w:p>
    <w:p w14:paraId="44A3CFBD" w14:textId="77777777" w:rsidR="000312EB" w:rsidRPr="00CD0AD4" w:rsidRDefault="000312EB" w:rsidP="00E75BE4">
      <w:pPr>
        <w:spacing w:after="0" w:line="240" w:lineRule="auto"/>
        <w:ind w:left="720"/>
        <w:contextualSpacing/>
        <w:rPr>
          <w:sz w:val="10"/>
          <w:szCs w:val="10"/>
        </w:rPr>
      </w:pPr>
    </w:p>
    <w:p w14:paraId="5B655E00" w14:textId="77777777" w:rsidR="000312EB" w:rsidRPr="00CD0AD4" w:rsidRDefault="000312EB" w:rsidP="00E75BE4">
      <w:pPr>
        <w:spacing w:after="0" w:line="240" w:lineRule="auto"/>
        <w:ind w:left="720"/>
        <w:contextualSpacing/>
        <w:rPr>
          <w:rFonts w:ascii="Georgia" w:hAnsi="Georgia" w:cs="Arial"/>
          <w:u w:val="single"/>
        </w:rPr>
      </w:pPr>
      <w:r w:rsidRPr="00CD0AD4">
        <w:rPr>
          <w:rFonts w:ascii="Georgia" w:hAnsi="Georgia" w:cs="Arial"/>
          <w:u w:val="single"/>
        </w:rPr>
        <w:t>GASTROENTERITIES</w:t>
      </w:r>
    </w:p>
    <w:p w14:paraId="5AD405C2" w14:textId="77777777" w:rsidR="000312EB" w:rsidRPr="00CD0AD4" w:rsidRDefault="000312EB" w:rsidP="00E75BE4">
      <w:pPr>
        <w:spacing w:after="0" w:line="240" w:lineRule="auto"/>
        <w:ind w:left="72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 xml:space="preserve">At least one </w:t>
      </w:r>
      <w:proofErr w:type="gramStart"/>
      <w:r w:rsidRPr="00CD0AD4">
        <w:rPr>
          <w:rFonts w:ascii="Georgia" w:hAnsi="Georgia" w:cs="Arial"/>
        </w:rPr>
        <w:t>criteria</w:t>
      </w:r>
      <w:proofErr w:type="gramEnd"/>
      <w:r w:rsidRPr="00CD0AD4">
        <w:rPr>
          <w:rFonts w:ascii="Georgia" w:hAnsi="Georgia" w:cs="Arial"/>
        </w:rPr>
        <w:t xml:space="preserve"> must be met:</w:t>
      </w:r>
    </w:p>
    <w:p w14:paraId="12EDC290" w14:textId="77777777" w:rsidR="000312EB" w:rsidRPr="00CD0AD4" w:rsidRDefault="000312EB" w:rsidP="00E75BE4">
      <w:pPr>
        <w:pStyle w:val="ListParagraph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Georgia" w:eastAsia="Wingdings-Regular" w:hAnsi="Georgia" w:cs="Wingdings-Regular"/>
        </w:rPr>
      </w:pPr>
      <w:r w:rsidRPr="00CD0AD4">
        <w:rPr>
          <w:rFonts w:ascii="Georgia" w:hAnsi="Georgia" w:cs="Calibri"/>
        </w:rPr>
        <w:t xml:space="preserve">Diarrhea: 3 or more liquid or watery stools above what is normal for the resident within a </w:t>
      </w:r>
      <w:proofErr w:type="gramStart"/>
      <w:r w:rsidRPr="00CD0AD4">
        <w:rPr>
          <w:rFonts w:ascii="Georgia" w:hAnsi="Georgia" w:cs="Calibri"/>
        </w:rPr>
        <w:t>24 hour</w:t>
      </w:r>
      <w:proofErr w:type="gramEnd"/>
      <w:r w:rsidRPr="00CD0AD4">
        <w:rPr>
          <w:rFonts w:ascii="Georgia" w:hAnsi="Georgia" w:cs="Calibri"/>
        </w:rPr>
        <w:t xml:space="preserve"> period </w:t>
      </w:r>
    </w:p>
    <w:p w14:paraId="464DD50B" w14:textId="77777777" w:rsidR="000312EB" w:rsidRPr="00CD0AD4" w:rsidRDefault="000312EB" w:rsidP="00E75BE4">
      <w:pPr>
        <w:pStyle w:val="ListParagraph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Georgia" w:hAnsi="Georgia" w:cs="Calibri"/>
        </w:rPr>
      </w:pPr>
      <w:r w:rsidRPr="00CD0AD4">
        <w:rPr>
          <w:rFonts w:ascii="Georgia" w:hAnsi="Georgia" w:cs="Calibri"/>
        </w:rPr>
        <w:t xml:space="preserve">Vomiting: 2 or more episodes in a </w:t>
      </w:r>
      <w:proofErr w:type="gramStart"/>
      <w:r w:rsidRPr="00CD0AD4">
        <w:rPr>
          <w:rFonts w:ascii="Georgia" w:hAnsi="Georgia" w:cs="Calibri"/>
        </w:rPr>
        <w:t>24 hour</w:t>
      </w:r>
      <w:proofErr w:type="gramEnd"/>
      <w:r w:rsidRPr="00CD0AD4">
        <w:rPr>
          <w:rFonts w:ascii="Georgia" w:hAnsi="Georgia" w:cs="Calibri"/>
        </w:rPr>
        <w:t xml:space="preserve"> period</w:t>
      </w:r>
    </w:p>
    <w:p w14:paraId="32F2F2D2" w14:textId="77777777" w:rsidR="000312EB" w:rsidRPr="00CD0AD4" w:rsidRDefault="000312EB" w:rsidP="00E75BE4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Calibri"/>
        </w:rPr>
      </w:pPr>
      <w:r w:rsidRPr="00CD0AD4">
        <w:rPr>
          <w:rFonts w:ascii="Georgia" w:hAnsi="Georgia" w:cs="Calibri"/>
        </w:rPr>
        <w:t>OR</w:t>
      </w:r>
    </w:p>
    <w:p w14:paraId="2D5A2461" w14:textId="77777777" w:rsidR="000312EB" w:rsidRPr="00CD0AD4" w:rsidRDefault="000312EB" w:rsidP="00E75BE4">
      <w:pPr>
        <w:spacing w:after="0" w:line="240" w:lineRule="auto"/>
        <w:ind w:left="72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 xml:space="preserve">Both of following </w:t>
      </w:r>
      <w:proofErr w:type="spellStart"/>
      <w:r w:rsidRPr="00CD0AD4">
        <w:rPr>
          <w:rFonts w:ascii="Georgia" w:hAnsi="Georgia" w:cs="Arial"/>
        </w:rPr>
        <w:t>subcriteria</w:t>
      </w:r>
      <w:proofErr w:type="spellEnd"/>
      <w:r w:rsidRPr="00CD0AD4">
        <w:rPr>
          <w:rFonts w:ascii="Georgia" w:hAnsi="Georgia" w:cs="Arial"/>
        </w:rPr>
        <w:t>:</w:t>
      </w:r>
    </w:p>
    <w:p w14:paraId="763258A7" w14:textId="77777777" w:rsidR="000312EB" w:rsidRPr="00CD0AD4" w:rsidRDefault="000312EB" w:rsidP="00E75BE4">
      <w:pPr>
        <w:pStyle w:val="ListParagraph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1080"/>
        <w:rPr>
          <w:rFonts w:ascii="Georgia" w:hAnsi="Georgia" w:cs="Calibri"/>
        </w:rPr>
      </w:pPr>
      <w:r w:rsidRPr="00CD0AD4">
        <w:rPr>
          <w:rFonts w:ascii="Georgia" w:hAnsi="Georgia" w:cs="Calibri"/>
        </w:rPr>
        <w:t>A stool specimen testing positive for a pathogen (</w:t>
      </w:r>
      <w:proofErr w:type="spellStart"/>
      <w:r w:rsidRPr="00CD0AD4">
        <w:rPr>
          <w:rFonts w:ascii="Georgia" w:hAnsi="Georgia" w:cs="Calibri"/>
        </w:rPr>
        <w:t>eg</w:t>
      </w:r>
      <w:proofErr w:type="spellEnd"/>
      <w:r w:rsidRPr="00CD0AD4">
        <w:rPr>
          <w:rFonts w:ascii="Georgia" w:hAnsi="Georgia" w:cs="Calibri"/>
        </w:rPr>
        <w:t xml:space="preserve">, </w:t>
      </w:r>
      <w:r w:rsidRPr="00CD0AD4">
        <w:rPr>
          <w:rFonts w:ascii="Georgia" w:hAnsi="Georgia" w:cs="Calibri-Italic"/>
          <w:i/>
          <w:iCs/>
        </w:rPr>
        <w:t xml:space="preserve">Salmonella, Shigella, Escherichia coli </w:t>
      </w:r>
      <w:r w:rsidRPr="00CD0AD4">
        <w:rPr>
          <w:rFonts w:ascii="Georgia" w:hAnsi="Georgia" w:cs="Calibri"/>
        </w:rPr>
        <w:t>O</w:t>
      </w:r>
      <w:proofErr w:type="gramStart"/>
      <w:r w:rsidRPr="00CD0AD4">
        <w:rPr>
          <w:rFonts w:ascii="Georgia" w:hAnsi="Georgia" w:cs="Calibri"/>
        </w:rPr>
        <w:t>157 :</w:t>
      </w:r>
      <w:proofErr w:type="gramEnd"/>
      <w:r w:rsidRPr="00CD0AD4">
        <w:rPr>
          <w:rFonts w:ascii="Georgia" w:hAnsi="Georgia" w:cs="Calibri"/>
        </w:rPr>
        <w:t xml:space="preserve"> H7, </w:t>
      </w:r>
      <w:r w:rsidRPr="00CD0AD4">
        <w:rPr>
          <w:rFonts w:ascii="Georgia" w:hAnsi="Georgia" w:cs="Calibri-Italic"/>
          <w:i/>
          <w:iCs/>
        </w:rPr>
        <w:t xml:space="preserve">Campylobacter </w:t>
      </w:r>
      <w:r w:rsidRPr="00CD0AD4">
        <w:rPr>
          <w:rFonts w:ascii="Georgia" w:hAnsi="Georgia" w:cs="Calibri"/>
        </w:rPr>
        <w:t>species, rotavirus)</w:t>
      </w:r>
    </w:p>
    <w:p w14:paraId="04800073" w14:textId="77777777" w:rsidR="000312EB" w:rsidRPr="00CD0AD4" w:rsidRDefault="000312EB" w:rsidP="00E75BE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 w:cs="Calibri"/>
        </w:rPr>
      </w:pPr>
      <w:r w:rsidRPr="00CD0AD4">
        <w:rPr>
          <w:rFonts w:ascii="Georgia" w:hAnsi="Georgia" w:cs="Calibri"/>
        </w:rPr>
        <w:t xml:space="preserve">At least one of the </w:t>
      </w:r>
      <w:proofErr w:type="spellStart"/>
      <w:r w:rsidRPr="00CD0AD4">
        <w:rPr>
          <w:rFonts w:ascii="Georgia" w:hAnsi="Georgia" w:cs="Calibri"/>
        </w:rPr>
        <w:t>subcriteria</w:t>
      </w:r>
      <w:proofErr w:type="spellEnd"/>
      <w:r w:rsidRPr="00CD0AD4">
        <w:rPr>
          <w:rFonts w:ascii="Georgia" w:hAnsi="Georgia" w:cs="Calibri"/>
        </w:rPr>
        <w:t xml:space="preserve"> </w:t>
      </w:r>
    </w:p>
    <w:p w14:paraId="3D9DDFF8" w14:textId="77777777" w:rsidR="000312EB" w:rsidRPr="00CD0AD4" w:rsidRDefault="000312EB" w:rsidP="00E75BE4">
      <w:pPr>
        <w:pStyle w:val="ListParagraph"/>
        <w:numPr>
          <w:ilvl w:val="1"/>
          <w:numId w:val="19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1080"/>
        <w:rPr>
          <w:rFonts w:ascii="Georgia" w:hAnsi="Georgia" w:cs="Calibri"/>
        </w:rPr>
      </w:pPr>
      <w:r w:rsidRPr="00CD0AD4">
        <w:rPr>
          <w:rFonts w:ascii="Georgia" w:hAnsi="Georgia" w:cs="Calibri"/>
        </w:rPr>
        <w:t>Nausea</w:t>
      </w:r>
    </w:p>
    <w:p w14:paraId="6CA5FCAA" w14:textId="77777777" w:rsidR="000312EB" w:rsidRPr="00CD0AD4" w:rsidRDefault="000312EB" w:rsidP="00E75BE4">
      <w:pPr>
        <w:pStyle w:val="ListParagraph"/>
        <w:numPr>
          <w:ilvl w:val="1"/>
          <w:numId w:val="19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1080"/>
        <w:rPr>
          <w:rFonts w:ascii="Georgia" w:hAnsi="Georgia" w:cs="Calibri"/>
        </w:rPr>
      </w:pPr>
      <w:r w:rsidRPr="00CD0AD4">
        <w:rPr>
          <w:rFonts w:ascii="Georgia" w:hAnsi="Georgia" w:cs="Calibri"/>
        </w:rPr>
        <w:t>Vomiting</w:t>
      </w:r>
    </w:p>
    <w:p w14:paraId="36DB0237" w14:textId="77777777" w:rsidR="000312EB" w:rsidRPr="00CD0AD4" w:rsidRDefault="000312EB" w:rsidP="00E75BE4">
      <w:pPr>
        <w:pStyle w:val="ListParagraph"/>
        <w:numPr>
          <w:ilvl w:val="1"/>
          <w:numId w:val="19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1080"/>
        <w:rPr>
          <w:rFonts w:ascii="Georgia" w:hAnsi="Georgia" w:cs="Calibri"/>
        </w:rPr>
      </w:pPr>
      <w:r w:rsidRPr="00CD0AD4">
        <w:rPr>
          <w:rFonts w:ascii="Georgia" w:hAnsi="Georgia" w:cs="Calibri"/>
        </w:rPr>
        <w:t>Abdominal pain or tenderness</w:t>
      </w:r>
    </w:p>
    <w:p w14:paraId="0AF0C695" w14:textId="77777777" w:rsidR="000312EB" w:rsidRPr="00CD0AD4" w:rsidRDefault="000312EB" w:rsidP="00E75BE4">
      <w:pPr>
        <w:pStyle w:val="ListParagraph"/>
        <w:numPr>
          <w:ilvl w:val="1"/>
          <w:numId w:val="19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1080"/>
        <w:rPr>
          <w:rFonts w:ascii="Georgia" w:hAnsi="Georgia" w:cs="Calibri"/>
        </w:rPr>
      </w:pPr>
      <w:r w:rsidRPr="00CD0AD4">
        <w:rPr>
          <w:rFonts w:ascii="Georgia" w:hAnsi="Georgia" w:cs="Calibri"/>
        </w:rPr>
        <w:t>Diarrhea</w:t>
      </w:r>
    </w:p>
    <w:p w14:paraId="51FF0A5C" w14:textId="77777777" w:rsidR="000312EB" w:rsidRPr="00CD0AD4" w:rsidRDefault="000312EB" w:rsidP="00E75BE4">
      <w:pPr>
        <w:autoSpaceDE w:val="0"/>
        <w:autoSpaceDN w:val="0"/>
        <w:adjustRightInd w:val="0"/>
        <w:spacing w:after="0" w:line="240" w:lineRule="auto"/>
        <w:contextualSpacing/>
        <w:rPr>
          <w:rFonts w:ascii="Georgia" w:hAnsi="Georgia" w:cs="Calibri"/>
          <w:caps/>
        </w:rPr>
      </w:pPr>
    </w:p>
    <w:p w14:paraId="403D4928" w14:textId="77777777" w:rsidR="000312EB" w:rsidRPr="00CD0AD4" w:rsidRDefault="000312EB" w:rsidP="00E75BE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 w:cs="Calibri"/>
          <w:caps/>
          <w:u w:val="single"/>
        </w:rPr>
      </w:pPr>
      <w:r w:rsidRPr="00CD0AD4">
        <w:rPr>
          <w:rFonts w:ascii="Georgia" w:hAnsi="Georgia" w:cs="Calibri"/>
          <w:caps/>
          <w:u w:val="single"/>
        </w:rPr>
        <w:t>Norovirus Gastroenteritis</w:t>
      </w:r>
    </w:p>
    <w:p w14:paraId="0A2C664A" w14:textId="77777777" w:rsidR="00DB6564" w:rsidRPr="00CD0AD4" w:rsidRDefault="00DB6564" w:rsidP="00E75BE4">
      <w:pPr>
        <w:spacing w:after="0" w:line="240" w:lineRule="auto"/>
        <w:ind w:left="72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 xml:space="preserve">At least one </w:t>
      </w:r>
      <w:proofErr w:type="gramStart"/>
      <w:r w:rsidRPr="00CD0AD4">
        <w:rPr>
          <w:rFonts w:ascii="Georgia" w:hAnsi="Georgia" w:cs="Arial"/>
        </w:rPr>
        <w:t>criteria</w:t>
      </w:r>
      <w:proofErr w:type="gramEnd"/>
      <w:r w:rsidRPr="00CD0AD4">
        <w:rPr>
          <w:rFonts w:ascii="Georgia" w:hAnsi="Georgia" w:cs="Arial"/>
        </w:rPr>
        <w:t xml:space="preserve"> must be met:</w:t>
      </w:r>
    </w:p>
    <w:p w14:paraId="645CE7CB" w14:textId="77777777" w:rsidR="00DB6564" w:rsidRPr="00CD0AD4" w:rsidRDefault="00DB6564" w:rsidP="00E75BE4">
      <w:pPr>
        <w:pStyle w:val="ListParagraph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Georgia" w:eastAsia="Wingdings-Regular" w:hAnsi="Georgia" w:cs="Wingdings-Regular"/>
        </w:rPr>
      </w:pPr>
      <w:r w:rsidRPr="00CD0AD4">
        <w:rPr>
          <w:rFonts w:ascii="Georgia" w:hAnsi="Georgia" w:cs="Calibri"/>
        </w:rPr>
        <w:t xml:space="preserve">Diarrhea: 3 or more liquid or watery stools above what is normal for the resident within a </w:t>
      </w:r>
      <w:proofErr w:type="gramStart"/>
      <w:r w:rsidRPr="00CD0AD4">
        <w:rPr>
          <w:rFonts w:ascii="Georgia" w:hAnsi="Georgia" w:cs="Calibri"/>
        </w:rPr>
        <w:t>24 hour</w:t>
      </w:r>
      <w:proofErr w:type="gramEnd"/>
      <w:r w:rsidRPr="00CD0AD4">
        <w:rPr>
          <w:rFonts w:ascii="Georgia" w:hAnsi="Georgia" w:cs="Calibri"/>
        </w:rPr>
        <w:t xml:space="preserve"> period </w:t>
      </w:r>
    </w:p>
    <w:p w14:paraId="5B353874" w14:textId="77777777" w:rsidR="00DB6564" w:rsidRPr="00CD0AD4" w:rsidRDefault="00DB6564" w:rsidP="00E75BE4">
      <w:pPr>
        <w:pStyle w:val="ListParagraph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Georgia" w:hAnsi="Georgia" w:cs="Calibri"/>
        </w:rPr>
      </w:pPr>
      <w:r w:rsidRPr="00CD0AD4">
        <w:rPr>
          <w:rFonts w:ascii="Georgia" w:hAnsi="Georgia" w:cs="Calibri"/>
        </w:rPr>
        <w:t xml:space="preserve">Vomiting: 2 or more episodes in a </w:t>
      </w:r>
      <w:proofErr w:type="gramStart"/>
      <w:r w:rsidRPr="00CD0AD4">
        <w:rPr>
          <w:rFonts w:ascii="Georgia" w:hAnsi="Georgia" w:cs="Calibri"/>
        </w:rPr>
        <w:t>24 hour</w:t>
      </w:r>
      <w:proofErr w:type="gramEnd"/>
      <w:r w:rsidRPr="00CD0AD4">
        <w:rPr>
          <w:rFonts w:ascii="Georgia" w:hAnsi="Georgia" w:cs="Calibri"/>
        </w:rPr>
        <w:t xml:space="preserve"> period</w:t>
      </w:r>
    </w:p>
    <w:p w14:paraId="23C38E96" w14:textId="77777777" w:rsidR="00DB6564" w:rsidRPr="00CD0AD4" w:rsidRDefault="00DB6564" w:rsidP="00E75BE4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Calibri"/>
        </w:rPr>
      </w:pPr>
      <w:r w:rsidRPr="00CD0AD4">
        <w:rPr>
          <w:rFonts w:ascii="Georgia" w:hAnsi="Georgia" w:cs="Calibri"/>
        </w:rPr>
        <w:t>AND</w:t>
      </w:r>
    </w:p>
    <w:p w14:paraId="2041DF2B" w14:textId="77777777" w:rsidR="00DB6564" w:rsidRPr="00CD0AD4" w:rsidRDefault="000A71BD" w:rsidP="00E75BE4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Calibri"/>
        </w:rPr>
      </w:pPr>
      <w:r w:rsidRPr="00CD0AD4">
        <w:rPr>
          <w:rFonts w:ascii="Georgia" w:hAnsi="Georgia" w:cs="Calibri"/>
        </w:rPr>
        <w:t>Must have</w:t>
      </w:r>
    </w:p>
    <w:p w14:paraId="1A1B43D3" w14:textId="77777777" w:rsidR="000A71BD" w:rsidRPr="00CD0AD4" w:rsidRDefault="000A71BD" w:rsidP="00E75BE4">
      <w:pPr>
        <w:pStyle w:val="ListParagraph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1080"/>
        <w:rPr>
          <w:rFonts w:ascii="Georgia" w:hAnsi="Georgia" w:cs="Calibri"/>
          <w:sz w:val="24"/>
        </w:rPr>
      </w:pPr>
      <w:r w:rsidRPr="00CD0AD4">
        <w:rPr>
          <w:rFonts w:ascii="Georgia" w:hAnsi="Georgia" w:cs="Calibri"/>
          <w:szCs w:val="20"/>
        </w:rPr>
        <w:t>A stool specimen for which norovirus is positively detected by electron microscopy, enzyme immunoassay, or molecular diagnostic testing such as polymerase chain reaction (PCR)</w:t>
      </w:r>
    </w:p>
    <w:p w14:paraId="2B2D890D" w14:textId="77777777" w:rsidR="000312EB" w:rsidRPr="00CD0AD4" w:rsidRDefault="000A71BD" w:rsidP="00E75BE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 w:cs="Calibri"/>
          <w:caps/>
          <w:u w:val="single"/>
        </w:rPr>
      </w:pPr>
      <w:r w:rsidRPr="00CD0AD4">
        <w:rPr>
          <w:rFonts w:ascii="Georgia" w:hAnsi="Georgia" w:cs="Calibri"/>
          <w:caps/>
          <w:u w:val="single"/>
        </w:rPr>
        <w:t>Clostridium difficile Infection</w:t>
      </w:r>
    </w:p>
    <w:p w14:paraId="0CEF771E" w14:textId="77777777" w:rsidR="000A71BD" w:rsidRPr="00CD0AD4" w:rsidRDefault="000A71BD" w:rsidP="00E75BE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 w:cs="Calibri"/>
        </w:rPr>
      </w:pPr>
      <w:r w:rsidRPr="00CD0AD4">
        <w:rPr>
          <w:rFonts w:ascii="Georgia" w:hAnsi="Georgia" w:cs="Calibri"/>
        </w:rPr>
        <w:lastRenderedPageBreak/>
        <w:t>Both criteria must be present</w:t>
      </w:r>
    </w:p>
    <w:p w14:paraId="59B960A3" w14:textId="77777777" w:rsidR="000A71BD" w:rsidRPr="00CD0AD4" w:rsidRDefault="000A71BD" w:rsidP="00E75BE4">
      <w:pPr>
        <w:pStyle w:val="ListParagraph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Georgia" w:eastAsia="Wingdings-Regular" w:hAnsi="Georgia" w:cs="Wingdings-Regular"/>
        </w:rPr>
      </w:pPr>
      <w:r w:rsidRPr="00CD0AD4">
        <w:rPr>
          <w:rFonts w:ascii="Georgia" w:hAnsi="Georgia" w:cs="Calibri"/>
        </w:rPr>
        <w:t xml:space="preserve">Diarrhea: 3 or more liquid or watery stools above what is normal for the resident within a </w:t>
      </w:r>
      <w:proofErr w:type="gramStart"/>
      <w:r w:rsidRPr="00CD0AD4">
        <w:rPr>
          <w:rFonts w:ascii="Georgia" w:hAnsi="Georgia" w:cs="Calibri"/>
        </w:rPr>
        <w:t>24 hour</w:t>
      </w:r>
      <w:proofErr w:type="gramEnd"/>
      <w:r w:rsidRPr="00CD0AD4">
        <w:rPr>
          <w:rFonts w:ascii="Georgia" w:hAnsi="Georgia" w:cs="Calibri"/>
        </w:rPr>
        <w:t xml:space="preserve"> period </w:t>
      </w:r>
    </w:p>
    <w:p w14:paraId="37BD2388" w14:textId="77777777" w:rsidR="000A71BD" w:rsidRPr="00CD0AD4" w:rsidRDefault="000A71BD" w:rsidP="00E75BE4">
      <w:pPr>
        <w:pStyle w:val="ListParagraph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Georgia" w:hAnsi="Georgia" w:cs="Calibri"/>
          <w:sz w:val="28"/>
        </w:rPr>
      </w:pPr>
      <w:r w:rsidRPr="00CD0AD4">
        <w:rPr>
          <w:rFonts w:ascii="Georgia" w:hAnsi="Georgia" w:cs="Calibri"/>
          <w:szCs w:val="20"/>
        </w:rPr>
        <w:t>Presence of toxic megacolon (abnormal dilatation of the large bowel, documented radiologically)</w:t>
      </w:r>
    </w:p>
    <w:p w14:paraId="6E08FBD5" w14:textId="77777777" w:rsidR="000312EB" w:rsidRPr="00CD0AD4" w:rsidRDefault="000A71BD" w:rsidP="00E75BE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eastAsia="LucidaSansUnicode" w:hAnsi="Georgia"/>
          <w:sz w:val="24"/>
        </w:rPr>
      </w:pPr>
      <w:r w:rsidRPr="00CD0AD4">
        <w:rPr>
          <w:rFonts w:ascii="Georgia" w:eastAsia="Wingdings-Regular" w:hAnsi="Georgia" w:cs="Wingdings-Regular"/>
        </w:rPr>
        <w:t>AND</w:t>
      </w:r>
    </w:p>
    <w:p w14:paraId="69B21C01" w14:textId="77777777" w:rsidR="008F6902" w:rsidRPr="00CD0AD4" w:rsidRDefault="000A71BD" w:rsidP="00E75BE4">
      <w:pPr>
        <w:spacing w:after="0" w:line="240" w:lineRule="auto"/>
        <w:ind w:left="72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 xml:space="preserve">At least one of the following </w:t>
      </w:r>
      <w:proofErr w:type="spellStart"/>
      <w:r w:rsidRPr="00CD0AD4">
        <w:rPr>
          <w:rFonts w:ascii="Georgia" w:hAnsi="Georgia" w:cs="Arial"/>
        </w:rPr>
        <w:t>subcriteria</w:t>
      </w:r>
      <w:proofErr w:type="spellEnd"/>
    </w:p>
    <w:p w14:paraId="70E9357E" w14:textId="77777777" w:rsidR="000A71BD" w:rsidRPr="00CD0AD4" w:rsidRDefault="000A71BD" w:rsidP="00E75BE4">
      <w:pPr>
        <w:pStyle w:val="ListParagraph"/>
        <w:numPr>
          <w:ilvl w:val="0"/>
          <w:numId w:val="21"/>
        </w:numPr>
        <w:tabs>
          <w:tab w:val="clear" w:pos="2520"/>
        </w:tabs>
        <w:autoSpaceDE w:val="0"/>
        <w:autoSpaceDN w:val="0"/>
        <w:adjustRightInd w:val="0"/>
        <w:spacing w:after="0" w:line="240" w:lineRule="auto"/>
        <w:ind w:left="1080"/>
        <w:rPr>
          <w:rFonts w:ascii="Georgia" w:hAnsi="Georgia" w:cs="Calibri"/>
          <w:szCs w:val="20"/>
        </w:rPr>
      </w:pPr>
      <w:r w:rsidRPr="00CD0AD4">
        <w:rPr>
          <w:rFonts w:ascii="Georgia" w:hAnsi="Georgia" w:cs="Calibri"/>
          <w:szCs w:val="20"/>
        </w:rPr>
        <w:t xml:space="preserve">A stool sample yields a positive laboratory test result for C. </w:t>
      </w:r>
      <w:r w:rsidRPr="00CD0AD4">
        <w:rPr>
          <w:rFonts w:ascii="Georgia" w:hAnsi="Georgia" w:cs="Calibri-Italic"/>
          <w:i/>
          <w:iCs/>
          <w:szCs w:val="20"/>
        </w:rPr>
        <w:t xml:space="preserve">difficile </w:t>
      </w:r>
      <w:r w:rsidRPr="00CD0AD4">
        <w:rPr>
          <w:rFonts w:ascii="Georgia" w:hAnsi="Georgia" w:cs="Calibri-Italic"/>
          <w:iCs/>
          <w:szCs w:val="20"/>
        </w:rPr>
        <w:t xml:space="preserve">toxin A or B or a toxin producing C. </w:t>
      </w:r>
      <w:r w:rsidRPr="00CD0AD4">
        <w:rPr>
          <w:rFonts w:ascii="Georgia" w:hAnsi="Georgia" w:cs="Calibri-Italic"/>
          <w:i/>
          <w:iCs/>
          <w:szCs w:val="20"/>
        </w:rPr>
        <w:t xml:space="preserve">difficile </w:t>
      </w:r>
      <w:r w:rsidRPr="00CD0AD4">
        <w:rPr>
          <w:rFonts w:ascii="Georgia" w:hAnsi="Georgia" w:cs="Calibri"/>
          <w:szCs w:val="20"/>
        </w:rPr>
        <w:t>organism is identified from a stool sample culture or by a molecular diagnostic test such as PCR</w:t>
      </w:r>
    </w:p>
    <w:p w14:paraId="3DB60887" w14:textId="77777777" w:rsidR="000A71BD" w:rsidRPr="00CD0AD4" w:rsidRDefault="000A71BD" w:rsidP="00E75BE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080"/>
        <w:rPr>
          <w:rFonts w:ascii="Georgia" w:hAnsi="Georgia" w:cs="Calibri"/>
          <w:szCs w:val="20"/>
        </w:rPr>
      </w:pPr>
      <w:r w:rsidRPr="00CD0AD4">
        <w:rPr>
          <w:rFonts w:ascii="Georgia" w:hAnsi="Georgia" w:cs="Calibri"/>
          <w:szCs w:val="20"/>
        </w:rPr>
        <w:t>Pseudomembranous colitis is identified during endoscopic examination or surgery or in histopathologic examination of a biopsy specimen</w:t>
      </w:r>
    </w:p>
    <w:p w14:paraId="0B71F04C" w14:textId="77777777" w:rsidR="00AB0E2A" w:rsidRPr="00CD0AD4" w:rsidRDefault="00AB0E2A" w:rsidP="00E75BE4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Georgia" w:hAnsi="Georgia" w:cs="Calibri"/>
          <w:szCs w:val="20"/>
        </w:rPr>
      </w:pPr>
    </w:p>
    <w:p w14:paraId="2D1C5180" w14:textId="77777777" w:rsidR="00AB0E2A" w:rsidRPr="00CD0AD4" w:rsidRDefault="00AB0E2A" w:rsidP="00E75BE4">
      <w:pPr>
        <w:pStyle w:val="Heading2"/>
        <w:spacing w:before="0" w:line="240" w:lineRule="auto"/>
        <w:ind w:left="360"/>
        <w:contextualSpacing/>
        <w:rPr>
          <w:rFonts w:ascii="Georgia" w:hAnsi="Georgia" w:cs="Arial"/>
          <w:color w:val="auto"/>
          <w:sz w:val="22"/>
          <w:szCs w:val="22"/>
        </w:rPr>
      </w:pPr>
      <w:r w:rsidRPr="00CD0AD4">
        <w:rPr>
          <w:rFonts w:ascii="Georgia" w:hAnsi="Georgia" w:cs="Arial"/>
          <w:color w:val="auto"/>
          <w:sz w:val="22"/>
          <w:szCs w:val="22"/>
        </w:rPr>
        <w:t xml:space="preserve">SKIN </w:t>
      </w:r>
    </w:p>
    <w:p w14:paraId="326F76B0" w14:textId="77777777" w:rsidR="00091EF1" w:rsidRPr="00CD0AD4" w:rsidRDefault="00091EF1" w:rsidP="00E75BE4">
      <w:pPr>
        <w:spacing w:after="0" w:line="240" w:lineRule="auto"/>
        <w:contextualSpacing/>
        <w:rPr>
          <w:sz w:val="10"/>
          <w:szCs w:val="10"/>
        </w:rPr>
      </w:pPr>
    </w:p>
    <w:p w14:paraId="792919F2" w14:textId="77777777" w:rsidR="00AB0E2A" w:rsidRPr="00CD0AD4" w:rsidRDefault="00AB0E2A" w:rsidP="00E75BE4">
      <w:pPr>
        <w:spacing w:after="0" w:line="240" w:lineRule="auto"/>
        <w:ind w:left="72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  <w:u w:val="single"/>
        </w:rPr>
        <w:t>CELLULITIS/SOFT TISSUE/WOUND INFECTION</w:t>
      </w:r>
    </w:p>
    <w:p w14:paraId="38D55B37" w14:textId="77777777" w:rsidR="00AB0E2A" w:rsidRPr="00CD0AD4" w:rsidRDefault="00AB0E2A" w:rsidP="00E75BE4">
      <w:pPr>
        <w:spacing w:after="0" w:line="240" w:lineRule="auto"/>
        <w:ind w:left="72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 xml:space="preserve">At least one </w:t>
      </w:r>
      <w:proofErr w:type="gramStart"/>
      <w:r w:rsidRPr="00CD0AD4">
        <w:rPr>
          <w:rFonts w:ascii="Georgia" w:hAnsi="Georgia" w:cs="Arial"/>
        </w:rPr>
        <w:t>criteria</w:t>
      </w:r>
      <w:proofErr w:type="gramEnd"/>
      <w:r w:rsidRPr="00CD0AD4">
        <w:rPr>
          <w:rFonts w:ascii="Georgia" w:hAnsi="Georgia" w:cs="Arial"/>
        </w:rPr>
        <w:t xml:space="preserve"> must be met: </w:t>
      </w:r>
    </w:p>
    <w:p w14:paraId="6C192206" w14:textId="77777777" w:rsidR="00B0705F" w:rsidRPr="00CD0AD4" w:rsidRDefault="00AB0E2A" w:rsidP="00E75BE4">
      <w:pPr>
        <w:pStyle w:val="ListParagraph"/>
        <w:numPr>
          <w:ilvl w:val="0"/>
          <w:numId w:val="23"/>
        </w:numPr>
        <w:spacing w:after="0" w:line="240" w:lineRule="auto"/>
        <w:ind w:left="1080"/>
        <w:rPr>
          <w:rFonts w:ascii="Georgia" w:hAnsi="Georgia" w:cs="Arial"/>
        </w:rPr>
      </w:pPr>
      <w:r w:rsidRPr="00CD0AD4">
        <w:rPr>
          <w:rFonts w:ascii="Georgia" w:hAnsi="Georgia" w:cs="Arial"/>
        </w:rPr>
        <w:t xml:space="preserve">Pus at wound, skin, or soft tissue site </w:t>
      </w:r>
    </w:p>
    <w:p w14:paraId="1B3B203E" w14:textId="77777777" w:rsidR="00AB0E2A" w:rsidRPr="00CD0AD4" w:rsidRDefault="006E2E31" w:rsidP="00E75BE4">
      <w:pPr>
        <w:spacing w:after="0" w:line="240" w:lineRule="auto"/>
        <w:ind w:left="72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>New or increasing presence of at least</w:t>
      </w:r>
      <w:r w:rsidR="00AB0E2A" w:rsidRPr="00CD0AD4">
        <w:rPr>
          <w:rFonts w:ascii="Georgia" w:hAnsi="Georgia" w:cs="Arial"/>
        </w:rPr>
        <w:t xml:space="preserve"> </w:t>
      </w:r>
      <w:r w:rsidR="00AB0E2A" w:rsidRPr="00CD0AD4">
        <w:rPr>
          <w:rFonts w:ascii="Georgia" w:hAnsi="Georgia" w:cs="Arial"/>
          <w:b/>
        </w:rPr>
        <w:t>four</w:t>
      </w:r>
      <w:r w:rsidR="00AB0E2A" w:rsidRPr="00CD0AD4">
        <w:rPr>
          <w:rFonts w:ascii="Georgia" w:hAnsi="Georgia" w:cs="Arial"/>
        </w:rPr>
        <w:t xml:space="preserve"> of the following</w:t>
      </w:r>
      <w:r w:rsidRPr="00CD0AD4">
        <w:rPr>
          <w:rFonts w:ascii="Georgia" w:hAnsi="Georgia" w:cs="Arial"/>
        </w:rPr>
        <w:t xml:space="preserve"> </w:t>
      </w:r>
      <w:proofErr w:type="spellStart"/>
      <w:r w:rsidRPr="00CD0AD4">
        <w:rPr>
          <w:rFonts w:ascii="Georgia" w:hAnsi="Georgia" w:cs="Arial"/>
        </w:rPr>
        <w:t>subcriteria</w:t>
      </w:r>
      <w:proofErr w:type="spellEnd"/>
      <w:r w:rsidR="00AB0E2A" w:rsidRPr="00CD0AD4">
        <w:rPr>
          <w:rFonts w:ascii="Georgia" w:hAnsi="Georgia" w:cs="Arial"/>
        </w:rPr>
        <w:t>:</w:t>
      </w:r>
    </w:p>
    <w:p w14:paraId="465098E7" w14:textId="77777777" w:rsidR="00123380" w:rsidRPr="00CD0AD4" w:rsidRDefault="00123380" w:rsidP="00E75BE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080"/>
        <w:rPr>
          <w:rFonts w:ascii="Georgia" w:hAnsi="Georgia" w:cs="Calibri"/>
          <w:szCs w:val="20"/>
        </w:rPr>
      </w:pPr>
      <w:r w:rsidRPr="00CD0AD4">
        <w:rPr>
          <w:rFonts w:ascii="Georgia" w:hAnsi="Georgia" w:cs="Calibri"/>
          <w:szCs w:val="20"/>
        </w:rPr>
        <w:t>Heat at the affected site</w:t>
      </w:r>
    </w:p>
    <w:p w14:paraId="1D06C078" w14:textId="77777777" w:rsidR="00123380" w:rsidRPr="00CD0AD4" w:rsidRDefault="00123380" w:rsidP="00E75BE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080"/>
        <w:rPr>
          <w:rFonts w:ascii="Georgia" w:hAnsi="Georgia" w:cs="Calibri"/>
          <w:szCs w:val="20"/>
        </w:rPr>
      </w:pPr>
      <w:r w:rsidRPr="00CD0AD4">
        <w:rPr>
          <w:rFonts w:ascii="Georgia" w:hAnsi="Georgia" w:cs="Calibri"/>
          <w:szCs w:val="20"/>
        </w:rPr>
        <w:t>Redness at the affected site</w:t>
      </w:r>
    </w:p>
    <w:p w14:paraId="27127A50" w14:textId="77777777" w:rsidR="00123380" w:rsidRPr="00CD0AD4" w:rsidRDefault="00123380" w:rsidP="00E75BE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080"/>
        <w:rPr>
          <w:rFonts w:ascii="Georgia" w:hAnsi="Georgia" w:cs="Calibri"/>
          <w:szCs w:val="20"/>
        </w:rPr>
      </w:pPr>
      <w:r w:rsidRPr="00CD0AD4">
        <w:rPr>
          <w:rFonts w:ascii="Georgia" w:hAnsi="Georgia" w:cs="CourierNewPSMT"/>
          <w:szCs w:val="20"/>
        </w:rPr>
        <w:t>Swe</w:t>
      </w:r>
      <w:r w:rsidRPr="00CD0AD4">
        <w:rPr>
          <w:rFonts w:ascii="Georgia" w:hAnsi="Georgia" w:cs="Calibri"/>
          <w:szCs w:val="20"/>
        </w:rPr>
        <w:t>lling at the affected site</w:t>
      </w:r>
    </w:p>
    <w:p w14:paraId="0AEB03D1" w14:textId="77777777" w:rsidR="00123380" w:rsidRPr="00CD0AD4" w:rsidRDefault="00123380" w:rsidP="00E75BE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080"/>
        <w:rPr>
          <w:rFonts w:ascii="Georgia" w:hAnsi="Georgia" w:cs="Calibri"/>
          <w:szCs w:val="20"/>
        </w:rPr>
      </w:pPr>
      <w:r w:rsidRPr="00CD0AD4">
        <w:rPr>
          <w:rFonts w:ascii="Georgia" w:hAnsi="Georgia" w:cs="Calibri"/>
          <w:szCs w:val="20"/>
        </w:rPr>
        <w:t>Tenderness of pain at the affected site</w:t>
      </w:r>
    </w:p>
    <w:p w14:paraId="74FE179A" w14:textId="77777777" w:rsidR="00123380" w:rsidRPr="00CD0AD4" w:rsidRDefault="00123380" w:rsidP="00E75BE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080"/>
        <w:rPr>
          <w:rFonts w:ascii="Georgia" w:hAnsi="Georgia" w:cs="Calibri"/>
          <w:szCs w:val="20"/>
        </w:rPr>
      </w:pPr>
      <w:r w:rsidRPr="00CD0AD4">
        <w:rPr>
          <w:rFonts w:ascii="Georgia" w:hAnsi="Georgia" w:cs="Calibri"/>
          <w:szCs w:val="20"/>
        </w:rPr>
        <w:t>Serous drainage at the affected site</w:t>
      </w:r>
    </w:p>
    <w:p w14:paraId="52DC755E" w14:textId="77777777" w:rsidR="00123380" w:rsidRPr="00CD0AD4" w:rsidRDefault="00123380" w:rsidP="00E75BE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080"/>
        <w:rPr>
          <w:rFonts w:ascii="Georgia" w:hAnsi="Georgia" w:cs="Calibri"/>
          <w:szCs w:val="20"/>
        </w:rPr>
      </w:pPr>
      <w:r w:rsidRPr="00CD0AD4">
        <w:rPr>
          <w:rFonts w:ascii="Georgia" w:hAnsi="Georgia" w:cs="Calibri"/>
          <w:szCs w:val="20"/>
        </w:rPr>
        <w:t>One (1) Constitutional Criteria</w:t>
      </w:r>
    </w:p>
    <w:p w14:paraId="6E8F6BE4" w14:textId="77777777" w:rsidR="000A71BD" w:rsidRPr="00CD0AD4" w:rsidRDefault="000A71BD" w:rsidP="00E75BE4">
      <w:pPr>
        <w:spacing w:after="0" w:line="240" w:lineRule="auto"/>
        <w:contextualSpacing/>
        <w:rPr>
          <w:rFonts w:ascii="Georgia" w:hAnsi="Georgia" w:cs="Arial"/>
        </w:rPr>
      </w:pPr>
    </w:p>
    <w:p w14:paraId="0F2AF461" w14:textId="77777777" w:rsidR="008F6902" w:rsidRPr="00CD0AD4" w:rsidRDefault="00123380" w:rsidP="00E75BE4">
      <w:pPr>
        <w:spacing w:after="0" w:line="240" w:lineRule="auto"/>
        <w:ind w:left="72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  <w:u w:val="single"/>
        </w:rPr>
        <w:t>S</w:t>
      </w:r>
      <w:r w:rsidR="008F6902" w:rsidRPr="00CD0AD4">
        <w:rPr>
          <w:rFonts w:ascii="Georgia" w:hAnsi="Georgia" w:cs="Arial"/>
          <w:u w:val="single"/>
        </w:rPr>
        <w:t>CABIES</w:t>
      </w:r>
    </w:p>
    <w:p w14:paraId="7DEDEC1A" w14:textId="77777777" w:rsidR="008F6902" w:rsidRPr="00CD0AD4" w:rsidRDefault="00123380" w:rsidP="00E75BE4">
      <w:pPr>
        <w:spacing w:after="0" w:line="240" w:lineRule="auto"/>
        <w:ind w:left="72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>Both criteria must be present</w:t>
      </w:r>
    </w:p>
    <w:p w14:paraId="2B878A7F" w14:textId="77777777" w:rsidR="008F6902" w:rsidRPr="00CD0AD4" w:rsidRDefault="008F6902" w:rsidP="00E75BE4">
      <w:pPr>
        <w:numPr>
          <w:ilvl w:val="0"/>
          <w:numId w:val="30"/>
        </w:numPr>
        <w:spacing w:after="0" w:line="240" w:lineRule="auto"/>
        <w:ind w:left="108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 xml:space="preserve">Maculopapular and/or itching </w:t>
      </w:r>
    </w:p>
    <w:p w14:paraId="09D8F717" w14:textId="77777777" w:rsidR="00123380" w:rsidRPr="00CD0AD4" w:rsidRDefault="00123380" w:rsidP="00E75BE4">
      <w:pPr>
        <w:spacing w:after="0" w:line="240" w:lineRule="auto"/>
        <w:ind w:left="72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>AND</w:t>
      </w:r>
    </w:p>
    <w:p w14:paraId="638BF5BC" w14:textId="77777777" w:rsidR="00123380" w:rsidRPr="00CD0AD4" w:rsidRDefault="00123380" w:rsidP="00E75BE4">
      <w:pPr>
        <w:spacing w:after="0" w:line="240" w:lineRule="auto"/>
        <w:ind w:left="72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 xml:space="preserve">At least one of the following </w:t>
      </w:r>
      <w:proofErr w:type="spellStart"/>
      <w:r w:rsidRPr="00CD0AD4">
        <w:rPr>
          <w:rFonts w:ascii="Georgia" w:hAnsi="Georgia" w:cs="Arial"/>
        </w:rPr>
        <w:t>subcriteria</w:t>
      </w:r>
      <w:proofErr w:type="spellEnd"/>
    </w:p>
    <w:p w14:paraId="0B5F18F9" w14:textId="77777777" w:rsidR="007C5A81" w:rsidRPr="00CD0AD4" w:rsidRDefault="008F6902" w:rsidP="00E75BE4">
      <w:pPr>
        <w:numPr>
          <w:ilvl w:val="0"/>
          <w:numId w:val="30"/>
        </w:numPr>
        <w:spacing w:after="0" w:line="240" w:lineRule="auto"/>
        <w:ind w:left="108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 xml:space="preserve">Physician’s diagnosis </w:t>
      </w:r>
    </w:p>
    <w:p w14:paraId="5A4DBC9B" w14:textId="77777777" w:rsidR="008F6902" w:rsidRPr="00CD0AD4" w:rsidRDefault="007C5A81" w:rsidP="00E75BE4">
      <w:pPr>
        <w:numPr>
          <w:ilvl w:val="0"/>
          <w:numId w:val="30"/>
        </w:numPr>
        <w:spacing w:after="0" w:line="240" w:lineRule="auto"/>
        <w:ind w:left="108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>L</w:t>
      </w:r>
      <w:r w:rsidR="008F6902" w:rsidRPr="00CD0AD4">
        <w:rPr>
          <w:rFonts w:ascii="Georgia" w:hAnsi="Georgia" w:cs="Arial"/>
        </w:rPr>
        <w:t>aboratory confirmation</w:t>
      </w:r>
      <w:r w:rsidRPr="00CD0AD4">
        <w:rPr>
          <w:rFonts w:ascii="Georgia" w:hAnsi="Georgia" w:cs="Arial"/>
        </w:rPr>
        <w:t xml:space="preserve"> (scraping or biopsy)</w:t>
      </w:r>
    </w:p>
    <w:p w14:paraId="73497054" w14:textId="77777777" w:rsidR="00091EF1" w:rsidRPr="00CD0AD4" w:rsidRDefault="00091EF1" w:rsidP="00E75BE4">
      <w:pPr>
        <w:spacing w:after="0" w:line="240" w:lineRule="auto"/>
        <w:ind w:left="2160"/>
        <w:contextualSpacing/>
        <w:rPr>
          <w:rFonts w:ascii="Georgia" w:hAnsi="Georgia" w:cs="Arial"/>
        </w:rPr>
      </w:pPr>
    </w:p>
    <w:p w14:paraId="6367478A" w14:textId="77777777" w:rsidR="00091EF1" w:rsidRPr="00CD0AD4" w:rsidRDefault="00091EF1" w:rsidP="00E75BE4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Georgia" w:hAnsi="Georgia"/>
          <w:b/>
          <w:caps/>
          <w:szCs w:val="18"/>
        </w:rPr>
      </w:pPr>
      <w:r w:rsidRPr="00CD0AD4">
        <w:rPr>
          <w:rFonts w:ascii="Georgia" w:hAnsi="Georgia"/>
          <w:b/>
          <w:caps/>
          <w:szCs w:val="18"/>
        </w:rPr>
        <w:t xml:space="preserve">Fungal oral or perioral and skin infections </w:t>
      </w:r>
    </w:p>
    <w:p w14:paraId="0C30713F" w14:textId="77777777" w:rsidR="00091EF1" w:rsidRPr="00CD0AD4" w:rsidRDefault="00091EF1" w:rsidP="00E75BE4">
      <w:pPr>
        <w:autoSpaceDE w:val="0"/>
        <w:autoSpaceDN w:val="0"/>
        <w:adjustRightInd w:val="0"/>
        <w:spacing w:after="0" w:line="240" w:lineRule="auto"/>
        <w:contextualSpacing/>
        <w:rPr>
          <w:rFonts w:ascii="Georgia" w:hAnsi="Georgia"/>
          <w:b/>
          <w:caps/>
          <w:sz w:val="10"/>
          <w:szCs w:val="10"/>
        </w:rPr>
      </w:pPr>
    </w:p>
    <w:p w14:paraId="397537E2" w14:textId="77777777" w:rsidR="00091EF1" w:rsidRPr="00CD0AD4" w:rsidRDefault="00091EF1" w:rsidP="00E75BE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sz w:val="18"/>
          <w:szCs w:val="18"/>
        </w:rPr>
      </w:pPr>
      <w:r w:rsidRPr="00CD0AD4">
        <w:rPr>
          <w:rFonts w:ascii="Georgia" w:hAnsi="Georgia"/>
          <w:caps/>
          <w:szCs w:val="18"/>
          <w:u w:val="single"/>
        </w:rPr>
        <w:t>Oral candidiasis</w:t>
      </w:r>
    </w:p>
    <w:p w14:paraId="60EDA334" w14:textId="77777777" w:rsidR="003D1C2E" w:rsidRPr="00CD0AD4" w:rsidRDefault="003D1C2E" w:rsidP="00E75BE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/>
        </w:rPr>
      </w:pPr>
      <w:r w:rsidRPr="00CD0AD4">
        <w:rPr>
          <w:rFonts w:ascii="Georgia" w:hAnsi="Georgia"/>
        </w:rPr>
        <w:t>B</w:t>
      </w:r>
      <w:r w:rsidR="00091EF1" w:rsidRPr="00CD0AD4">
        <w:rPr>
          <w:rFonts w:ascii="Georgia" w:hAnsi="Georgia"/>
        </w:rPr>
        <w:t xml:space="preserve">oth </w:t>
      </w:r>
      <w:r w:rsidRPr="00CD0AD4">
        <w:rPr>
          <w:rFonts w:ascii="Georgia" w:hAnsi="Georgia"/>
        </w:rPr>
        <w:t>criteria must be present</w:t>
      </w:r>
    </w:p>
    <w:p w14:paraId="179AF462" w14:textId="77777777" w:rsidR="003D1C2E" w:rsidRPr="00CD0AD4" w:rsidRDefault="00091EF1" w:rsidP="00E75BE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080"/>
        <w:rPr>
          <w:rFonts w:ascii="Georgia" w:hAnsi="Georgia" w:cs="Calibri"/>
        </w:rPr>
      </w:pPr>
      <w:r w:rsidRPr="00CD0AD4">
        <w:rPr>
          <w:rFonts w:ascii="Georgia" w:hAnsi="Georgia"/>
        </w:rPr>
        <w:t>Presence of raised white patches on inflamed muco</w:t>
      </w:r>
      <w:r w:rsidR="003D1C2E" w:rsidRPr="00CD0AD4">
        <w:rPr>
          <w:rFonts w:ascii="Georgia" w:hAnsi="Georgia"/>
        </w:rPr>
        <w:t xml:space="preserve">sa or plaques on oral mucosa </w:t>
      </w:r>
    </w:p>
    <w:p w14:paraId="2E9E1C0F" w14:textId="77777777" w:rsidR="008F6902" w:rsidRPr="00CD0AD4" w:rsidRDefault="003D1C2E" w:rsidP="00E75BE4">
      <w:pPr>
        <w:pStyle w:val="ListParagraph"/>
        <w:numPr>
          <w:ilvl w:val="0"/>
          <w:numId w:val="31"/>
        </w:numPr>
        <w:spacing w:after="0" w:line="240" w:lineRule="auto"/>
        <w:ind w:left="1080"/>
        <w:rPr>
          <w:rFonts w:ascii="Georgia" w:hAnsi="Georgia" w:cs="Arial"/>
          <w:sz w:val="28"/>
        </w:rPr>
      </w:pPr>
      <w:r w:rsidRPr="00CD0AD4">
        <w:rPr>
          <w:rFonts w:ascii="Georgia" w:hAnsi="Georgia"/>
          <w:szCs w:val="18"/>
        </w:rPr>
        <w:t>Diagnosis by a medical or dental provider</w:t>
      </w:r>
    </w:p>
    <w:p w14:paraId="02A737BB" w14:textId="77777777" w:rsidR="004E310A" w:rsidRPr="00CD0AD4" w:rsidRDefault="004E310A" w:rsidP="00E75BE4">
      <w:pPr>
        <w:pStyle w:val="ListParagraph"/>
        <w:spacing w:after="0" w:line="240" w:lineRule="auto"/>
        <w:ind w:left="2160"/>
        <w:rPr>
          <w:rFonts w:ascii="Georgia" w:hAnsi="Georgia" w:cs="Arial"/>
          <w:sz w:val="28"/>
        </w:rPr>
      </w:pPr>
    </w:p>
    <w:p w14:paraId="6411B0F6" w14:textId="77777777" w:rsidR="004E310A" w:rsidRPr="00CD0AD4" w:rsidRDefault="003D1C2E" w:rsidP="00E75BE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/>
          <w:caps/>
          <w:szCs w:val="18"/>
          <w:u w:val="single"/>
        </w:rPr>
      </w:pPr>
      <w:r w:rsidRPr="00CD0AD4">
        <w:rPr>
          <w:rFonts w:ascii="Georgia" w:hAnsi="Georgia"/>
          <w:caps/>
          <w:szCs w:val="18"/>
          <w:u w:val="single"/>
        </w:rPr>
        <w:t xml:space="preserve">Fungal skin infection </w:t>
      </w:r>
    </w:p>
    <w:p w14:paraId="15BEB7C5" w14:textId="77777777" w:rsidR="003D1C2E" w:rsidRPr="00CD0AD4" w:rsidRDefault="003D1C2E" w:rsidP="00E75BE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/>
          <w:caps/>
          <w:szCs w:val="18"/>
          <w:u w:val="single"/>
        </w:rPr>
      </w:pPr>
      <w:r w:rsidRPr="00CD0AD4">
        <w:rPr>
          <w:rFonts w:ascii="Georgia" w:hAnsi="Georgia"/>
          <w:szCs w:val="18"/>
        </w:rPr>
        <w:t>Both criteria must be present</w:t>
      </w:r>
    </w:p>
    <w:p w14:paraId="509CC859" w14:textId="77777777" w:rsidR="003D1C2E" w:rsidRPr="00CD0AD4" w:rsidRDefault="003D1C2E" w:rsidP="00E75BE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080"/>
        <w:rPr>
          <w:rFonts w:ascii="Georgia" w:hAnsi="Georgia"/>
          <w:szCs w:val="18"/>
        </w:rPr>
      </w:pPr>
      <w:r w:rsidRPr="00CD0AD4">
        <w:rPr>
          <w:rFonts w:ascii="Georgia" w:hAnsi="Georgia"/>
          <w:szCs w:val="18"/>
        </w:rPr>
        <w:t xml:space="preserve">Characteristic rash or lesions </w:t>
      </w:r>
    </w:p>
    <w:p w14:paraId="29BED89F" w14:textId="77777777" w:rsidR="003D1C2E" w:rsidRPr="00CD0AD4" w:rsidRDefault="003D1C2E" w:rsidP="00E75BE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080"/>
        <w:rPr>
          <w:rFonts w:ascii="Georgia" w:hAnsi="Georgia"/>
          <w:szCs w:val="18"/>
        </w:rPr>
      </w:pPr>
      <w:r w:rsidRPr="00CD0AD4">
        <w:rPr>
          <w:rFonts w:ascii="Georgia" w:hAnsi="Georgia"/>
          <w:szCs w:val="18"/>
        </w:rPr>
        <w:t>Either a diagnosis by a medical provider or a laboratory confirmed fungal pathogen from a scraping or a medical biopsy</w:t>
      </w:r>
    </w:p>
    <w:p w14:paraId="198920E2" w14:textId="77777777" w:rsidR="004E310A" w:rsidRPr="00CD0AD4" w:rsidRDefault="004E310A" w:rsidP="00E75BE4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Georgia" w:hAnsi="Georgia"/>
          <w:szCs w:val="18"/>
        </w:rPr>
      </w:pPr>
    </w:p>
    <w:p w14:paraId="3CBF3EC4" w14:textId="77777777" w:rsidR="00E75BE4" w:rsidRDefault="004E310A" w:rsidP="00E75BE4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Georgia" w:hAnsi="Georgia"/>
          <w:b/>
          <w:caps/>
          <w:szCs w:val="18"/>
        </w:rPr>
      </w:pPr>
      <w:r w:rsidRPr="00CD0AD4">
        <w:rPr>
          <w:rFonts w:ascii="Georgia" w:hAnsi="Georgia"/>
          <w:b/>
          <w:caps/>
          <w:szCs w:val="18"/>
        </w:rPr>
        <w:t>Herpesvirus skin infections</w:t>
      </w:r>
    </w:p>
    <w:p w14:paraId="0FD7B5AE" w14:textId="77777777" w:rsidR="00E75BE4" w:rsidRPr="00E75BE4" w:rsidRDefault="00E75BE4" w:rsidP="00E75BE4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Georgia" w:hAnsi="Georgia"/>
          <w:caps/>
          <w:sz w:val="10"/>
          <w:szCs w:val="10"/>
          <w:u w:val="single"/>
        </w:rPr>
      </w:pPr>
    </w:p>
    <w:p w14:paraId="61618AD5" w14:textId="77777777" w:rsidR="004E310A" w:rsidRPr="00CD0AD4" w:rsidRDefault="004E310A" w:rsidP="00E75BE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/>
          <w:szCs w:val="18"/>
        </w:rPr>
      </w:pPr>
      <w:r w:rsidRPr="00CD0AD4">
        <w:rPr>
          <w:rFonts w:ascii="Georgia" w:hAnsi="Georgia"/>
          <w:caps/>
          <w:szCs w:val="18"/>
          <w:u w:val="single"/>
        </w:rPr>
        <w:t>Herpes simplex infection</w:t>
      </w:r>
      <w:r w:rsidRPr="00CD0AD4">
        <w:rPr>
          <w:rFonts w:ascii="Georgia" w:hAnsi="Georgia"/>
          <w:szCs w:val="18"/>
        </w:rPr>
        <w:t xml:space="preserve"> </w:t>
      </w:r>
    </w:p>
    <w:p w14:paraId="7617F72D" w14:textId="77777777" w:rsidR="004E310A" w:rsidRPr="00CD0AD4" w:rsidRDefault="004E310A" w:rsidP="00E75BE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/>
          <w:szCs w:val="18"/>
        </w:rPr>
      </w:pPr>
      <w:r w:rsidRPr="00CD0AD4">
        <w:rPr>
          <w:rFonts w:ascii="Georgia" w:hAnsi="Georgia"/>
          <w:szCs w:val="18"/>
        </w:rPr>
        <w:t>Both criteria must be present</w:t>
      </w:r>
    </w:p>
    <w:p w14:paraId="10726579" w14:textId="77777777" w:rsidR="004E310A" w:rsidRPr="00CD0AD4" w:rsidRDefault="004E310A" w:rsidP="00E75BE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080"/>
        <w:rPr>
          <w:rFonts w:ascii="Georgia" w:hAnsi="Georgia"/>
          <w:szCs w:val="18"/>
        </w:rPr>
      </w:pPr>
      <w:r w:rsidRPr="00CD0AD4">
        <w:rPr>
          <w:rFonts w:ascii="Georgia" w:hAnsi="Georgia"/>
          <w:szCs w:val="18"/>
        </w:rPr>
        <w:t xml:space="preserve">A vesicular rash </w:t>
      </w:r>
    </w:p>
    <w:p w14:paraId="0FAB8AA2" w14:textId="77777777" w:rsidR="004E310A" w:rsidRPr="00CD0AD4" w:rsidRDefault="004E310A" w:rsidP="00E75BE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080"/>
        <w:rPr>
          <w:rFonts w:ascii="Georgia" w:hAnsi="Georgia"/>
          <w:szCs w:val="18"/>
        </w:rPr>
      </w:pPr>
      <w:r w:rsidRPr="00CD0AD4">
        <w:rPr>
          <w:rFonts w:ascii="Georgia" w:hAnsi="Georgia"/>
          <w:szCs w:val="18"/>
        </w:rPr>
        <w:t xml:space="preserve">Either physician diagnosis or laboratory confirmation </w:t>
      </w:r>
    </w:p>
    <w:p w14:paraId="5CF936E7" w14:textId="77777777" w:rsidR="004E310A" w:rsidRPr="00CD0AD4" w:rsidRDefault="004E310A" w:rsidP="00E75BE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/>
          <w:szCs w:val="18"/>
        </w:rPr>
      </w:pPr>
      <w:r w:rsidRPr="00CD0AD4">
        <w:rPr>
          <w:rFonts w:ascii="Georgia" w:hAnsi="Georgia"/>
          <w:caps/>
          <w:szCs w:val="18"/>
          <w:u w:val="single"/>
        </w:rPr>
        <w:lastRenderedPageBreak/>
        <w:t>Herpes zoster infection</w:t>
      </w:r>
      <w:r w:rsidRPr="00CD0AD4">
        <w:rPr>
          <w:rFonts w:ascii="Georgia" w:hAnsi="Georgia"/>
          <w:szCs w:val="18"/>
        </w:rPr>
        <w:t xml:space="preserve"> </w:t>
      </w:r>
    </w:p>
    <w:p w14:paraId="5FBC1F1F" w14:textId="77777777" w:rsidR="004E310A" w:rsidRPr="00CD0AD4" w:rsidRDefault="004E310A" w:rsidP="00E75BE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eorgia" w:hAnsi="Georgia"/>
          <w:szCs w:val="18"/>
        </w:rPr>
      </w:pPr>
      <w:r w:rsidRPr="00CD0AD4">
        <w:rPr>
          <w:rFonts w:ascii="Georgia" w:hAnsi="Georgia"/>
          <w:szCs w:val="18"/>
        </w:rPr>
        <w:t xml:space="preserve">Both criteria must be present </w:t>
      </w:r>
    </w:p>
    <w:p w14:paraId="4F02D4FB" w14:textId="77777777" w:rsidR="004E310A" w:rsidRPr="00CD0AD4" w:rsidRDefault="004E310A" w:rsidP="00E75BE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080"/>
        <w:rPr>
          <w:rFonts w:ascii="Georgia" w:hAnsi="Georgia"/>
          <w:szCs w:val="18"/>
        </w:rPr>
      </w:pPr>
      <w:r w:rsidRPr="00CD0AD4">
        <w:rPr>
          <w:rFonts w:ascii="Georgia" w:hAnsi="Georgia"/>
          <w:szCs w:val="18"/>
        </w:rPr>
        <w:t>A vesicular rash</w:t>
      </w:r>
    </w:p>
    <w:p w14:paraId="3AB19087" w14:textId="77777777" w:rsidR="004E310A" w:rsidRPr="00CD0AD4" w:rsidRDefault="004E310A" w:rsidP="00E75BE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080"/>
        <w:rPr>
          <w:rFonts w:ascii="Georgia" w:hAnsi="Georgia"/>
          <w:sz w:val="28"/>
          <w:szCs w:val="18"/>
        </w:rPr>
      </w:pPr>
      <w:r w:rsidRPr="00CD0AD4">
        <w:rPr>
          <w:rFonts w:ascii="Georgia" w:hAnsi="Georgia"/>
          <w:szCs w:val="18"/>
        </w:rPr>
        <w:t>Either physician diagnosis or laboratory confirmation</w:t>
      </w:r>
    </w:p>
    <w:p w14:paraId="490261BC" w14:textId="77777777" w:rsidR="004E310A" w:rsidRPr="00CD0AD4" w:rsidRDefault="004E310A" w:rsidP="00E75BE4">
      <w:pPr>
        <w:autoSpaceDE w:val="0"/>
        <w:autoSpaceDN w:val="0"/>
        <w:adjustRightInd w:val="0"/>
        <w:spacing w:after="0" w:line="240" w:lineRule="auto"/>
        <w:contextualSpacing/>
        <w:rPr>
          <w:rFonts w:ascii="Georgia" w:hAnsi="Georgia"/>
          <w:b/>
          <w:szCs w:val="18"/>
        </w:rPr>
      </w:pPr>
    </w:p>
    <w:p w14:paraId="7B6C4934" w14:textId="77777777" w:rsidR="004E310A" w:rsidRPr="00CD0AD4" w:rsidRDefault="004E310A" w:rsidP="00E75BE4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Georgia" w:hAnsi="Georgia"/>
          <w:b/>
          <w:szCs w:val="18"/>
        </w:rPr>
      </w:pPr>
      <w:r w:rsidRPr="00CD0AD4">
        <w:rPr>
          <w:rFonts w:ascii="Georgia" w:hAnsi="Georgia"/>
          <w:b/>
          <w:szCs w:val="18"/>
        </w:rPr>
        <w:t>EYE INFECTION</w:t>
      </w:r>
    </w:p>
    <w:p w14:paraId="04413CEA" w14:textId="77777777" w:rsidR="003D1C2E" w:rsidRPr="00CD0AD4" w:rsidRDefault="00E25702" w:rsidP="00E75BE4">
      <w:pPr>
        <w:tabs>
          <w:tab w:val="left" w:pos="1328"/>
        </w:tabs>
        <w:spacing w:after="0" w:line="240" w:lineRule="auto"/>
        <w:contextualSpacing/>
        <w:rPr>
          <w:rFonts w:ascii="Georgia" w:hAnsi="Georgia" w:cs="Arial"/>
          <w:sz w:val="10"/>
          <w:szCs w:val="10"/>
        </w:rPr>
      </w:pPr>
      <w:r>
        <w:rPr>
          <w:rFonts w:ascii="Georgia" w:hAnsi="Georgia" w:cs="Arial"/>
          <w:sz w:val="10"/>
          <w:szCs w:val="10"/>
        </w:rPr>
        <w:tab/>
      </w:r>
    </w:p>
    <w:p w14:paraId="55CA9B92" w14:textId="77777777" w:rsidR="008F6902" w:rsidRPr="00CD0AD4" w:rsidRDefault="008F6902" w:rsidP="00E75BE4">
      <w:pPr>
        <w:spacing w:after="0" w:line="240" w:lineRule="auto"/>
        <w:ind w:left="72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  <w:u w:val="single"/>
        </w:rPr>
        <w:t>CONJUNCTIVITIS</w:t>
      </w:r>
      <w:r w:rsidRPr="00CD0AD4">
        <w:rPr>
          <w:rFonts w:ascii="Georgia" w:hAnsi="Georgia" w:cs="Arial"/>
        </w:rPr>
        <w:t xml:space="preserve">: </w:t>
      </w:r>
    </w:p>
    <w:p w14:paraId="58BF2394" w14:textId="77777777" w:rsidR="008F6902" w:rsidRPr="00CD0AD4" w:rsidRDefault="00304609" w:rsidP="00E75BE4">
      <w:pPr>
        <w:spacing w:after="0" w:line="240" w:lineRule="auto"/>
        <w:ind w:left="720"/>
        <w:contextualSpacing/>
        <w:rPr>
          <w:rFonts w:ascii="Georgia" w:hAnsi="Georgia" w:cs="Arial"/>
        </w:rPr>
      </w:pPr>
      <w:r w:rsidRPr="00CD0AD4">
        <w:rPr>
          <w:rFonts w:ascii="Georgia" w:hAnsi="Georgia" w:cs="Arial"/>
        </w:rPr>
        <w:t>At least</w:t>
      </w:r>
      <w:r w:rsidR="008F6902" w:rsidRPr="00CD0AD4">
        <w:rPr>
          <w:rFonts w:ascii="Georgia" w:hAnsi="Georgia" w:cs="Arial"/>
        </w:rPr>
        <w:t xml:space="preserve"> </w:t>
      </w:r>
      <w:r w:rsidR="008F6902" w:rsidRPr="00CD0AD4">
        <w:rPr>
          <w:rFonts w:ascii="Georgia" w:hAnsi="Georgia" w:cs="Arial"/>
          <w:b/>
          <w:bCs/>
        </w:rPr>
        <w:t>one</w:t>
      </w:r>
      <w:r w:rsidR="008F6902" w:rsidRPr="00CD0AD4">
        <w:rPr>
          <w:rFonts w:ascii="Georgia" w:hAnsi="Georgia" w:cs="Arial"/>
        </w:rPr>
        <w:t xml:space="preserve"> of the following</w:t>
      </w:r>
      <w:r w:rsidRPr="00CD0AD4">
        <w:rPr>
          <w:rFonts w:ascii="Georgia" w:hAnsi="Georgia" w:cs="Arial"/>
        </w:rPr>
        <w:t xml:space="preserve"> criteria must be present</w:t>
      </w:r>
      <w:r w:rsidR="008F6902" w:rsidRPr="00CD0AD4">
        <w:rPr>
          <w:rFonts w:ascii="Georgia" w:hAnsi="Georgia" w:cs="Arial"/>
        </w:rPr>
        <w:t>:</w:t>
      </w:r>
    </w:p>
    <w:p w14:paraId="37C4C20D" w14:textId="77777777" w:rsidR="008F6902" w:rsidRPr="00CD0AD4" w:rsidRDefault="008F6902" w:rsidP="00E75BE4">
      <w:pPr>
        <w:pStyle w:val="ListParagraph"/>
        <w:numPr>
          <w:ilvl w:val="0"/>
          <w:numId w:val="34"/>
        </w:numPr>
        <w:spacing w:after="0" w:line="240" w:lineRule="auto"/>
        <w:ind w:left="1080"/>
        <w:rPr>
          <w:rFonts w:ascii="Georgia" w:hAnsi="Georgia" w:cs="Arial"/>
        </w:rPr>
      </w:pPr>
      <w:r w:rsidRPr="00CD0AD4">
        <w:rPr>
          <w:rFonts w:ascii="Georgia" w:hAnsi="Georgia" w:cs="Arial"/>
        </w:rPr>
        <w:t>Pus from one or both eyes for at least 24 hours</w:t>
      </w:r>
    </w:p>
    <w:p w14:paraId="12554C09" w14:textId="77777777" w:rsidR="008F6902" w:rsidRPr="00CD0AD4" w:rsidRDefault="008F6902" w:rsidP="00E75BE4">
      <w:pPr>
        <w:pStyle w:val="ListParagraph"/>
        <w:numPr>
          <w:ilvl w:val="0"/>
          <w:numId w:val="34"/>
        </w:numPr>
        <w:spacing w:after="0" w:line="240" w:lineRule="auto"/>
        <w:ind w:left="1080"/>
        <w:rPr>
          <w:rFonts w:ascii="Georgia" w:hAnsi="Georgia" w:cs="Arial"/>
        </w:rPr>
      </w:pPr>
      <w:r w:rsidRPr="00CD0AD4">
        <w:rPr>
          <w:rFonts w:ascii="Georgia" w:hAnsi="Georgia" w:cs="Arial"/>
        </w:rPr>
        <w:t>New or increased conjunctival redness, with or without itching or pain, for at least 24 hours</w:t>
      </w:r>
    </w:p>
    <w:p w14:paraId="6D52AA8B" w14:textId="77777777" w:rsidR="00304609" w:rsidRPr="00CD0AD4" w:rsidRDefault="00304609" w:rsidP="00E75BE4">
      <w:pPr>
        <w:pStyle w:val="ListParagraph"/>
        <w:numPr>
          <w:ilvl w:val="0"/>
          <w:numId w:val="34"/>
        </w:numPr>
        <w:spacing w:after="0" w:line="240" w:lineRule="auto"/>
        <w:ind w:left="1080"/>
        <w:rPr>
          <w:rFonts w:ascii="Georgia" w:hAnsi="Georgia" w:cs="Arial"/>
        </w:rPr>
      </w:pPr>
      <w:r w:rsidRPr="00CD0AD4">
        <w:rPr>
          <w:rFonts w:ascii="Georgia" w:hAnsi="Georgia" w:cs="Arial"/>
        </w:rPr>
        <w:t xml:space="preserve">New or increased </w:t>
      </w:r>
      <w:proofErr w:type="spellStart"/>
      <w:r w:rsidRPr="00CD0AD4">
        <w:rPr>
          <w:rFonts w:ascii="Georgia" w:hAnsi="Georgia" w:cs="Arial"/>
        </w:rPr>
        <w:t>conjuctival</w:t>
      </w:r>
      <w:proofErr w:type="spellEnd"/>
      <w:r w:rsidRPr="00CD0AD4">
        <w:rPr>
          <w:rFonts w:ascii="Georgia" w:hAnsi="Georgia" w:cs="Arial"/>
        </w:rPr>
        <w:t xml:space="preserve"> pain for at least 24 hours</w:t>
      </w:r>
    </w:p>
    <w:p w14:paraId="176575F5" w14:textId="77777777" w:rsidR="009E5BBF" w:rsidRPr="00CD0AD4" w:rsidRDefault="009E5BBF" w:rsidP="00E75BE4">
      <w:pPr>
        <w:spacing w:after="0" w:line="240" w:lineRule="auto"/>
        <w:ind w:left="720"/>
        <w:contextualSpacing/>
        <w:rPr>
          <w:rFonts w:ascii="Georgia" w:hAnsi="Georgia" w:cs="Arial"/>
        </w:rPr>
      </w:pPr>
    </w:p>
    <w:p w14:paraId="2A6AFB5E" w14:textId="77777777" w:rsidR="006B40CF" w:rsidRPr="00CD0AD4" w:rsidRDefault="006B40CF" w:rsidP="00E75BE4">
      <w:pPr>
        <w:autoSpaceDE w:val="0"/>
        <w:autoSpaceDN w:val="0"/>
        <w:adjustRightInd w:val="0"/>
        <w:spacing w:after="0" w:line="240" w:lineRule="auto"/>
        <w:contextualSpacing/>
        <w:rPr>
          <w:rFonts w:ascii="Georgia" w:hAnsi="Georgia" w:cs="Calibri-Bold"/>
          <w:b/>
          <w:bCs/>
        </w:rPr>
      </w:pPr>
      <w:r w:rsidRPr="00CD0AD4">
        <w:rPr>
          <w:rFonts w:ascii="Georgia" w:hAnsi="Georgia" w:cs="Calibri-Bold"/>
          <w:b/>
          <w:bCs/>
        </w:rPr>
        <w:t xml:space="preserve">Definitions for </w:t>
      </w:r>
      <w:r w:rsidRPr="00CD0AD4">
        <w:rPr>
          <w:rFonts w:ascii="Georgia" w:hAnsi="Georgia" w:cs="Calibri-Bold"/>
          <w:b/>
          <w:bCs/>
          <w:u w:val="single"/>
        </w:rPr>
        <w:t xml:space="preserve">Constitutional Criteria </w:t>
      </w:r>
      <w:r w:rsidRPr="00CD0AD4">
        <w:rPr>
          <w:rFonts w:ascii="Georgia" w:hAnsi="Georgia" w:cs="Calibri-Bold"/>
          <w:b/>
          <w:bCs/>
        </w:rPr>
        <w:t>in Residents of Long Term Care Facilities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7546"/>
      </w:tblGrid>
      <w:tr w:rsidR="006B40CF" w:rsidRPr="00CD0AD4" w14:paraId="6CE166EF" w14:textId="77777777" w:rsidTr="006B40CF">
        <w:tc>
          <w:tcPr>
            <w:tcW w:w="1818" w:type="dxa"/>
          </w:tcPr>
          <w:p w14:paraId="653A03F0" w14:textId="77777777" w:rsidR="006B40CF" w:rsidRPr="00CD0AD4" w:rsidRDefault="006B40CF" w:rsidP="00E75B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eorgia" w:hAnsi="Georgia" w:cs="Calibri-Bold"/>
                <w:bCs/>
              </w:rPr>
            </w:pPr>
            <w:r w:rsidRPr="00CD0AD4">
              <w:rPr>
                <w:rFonts w:ascii="Georgia" w:hAnsi="Georgia" w:cs="Calibri-Bold"/>
                <w:bCs/>
              </w:rPr>
              <w:t>Fever</w:t>
            </w:r>
          </w:p>
        </w:tc>
        <w:tc>
          <w:tcPr>
            <w:tcW w:w="7758" w:type="dxa"/>
          </w:tcPr>
          <w:p w14:paraId="7DB5F044" w14:textId="77777777" w:rsidR="006B40CF" w:rsidRPr="00CD0AD4" w:rsidRDefault="006B40CF" w:rsidP="00E75BE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eorgia" w:hAnsi="Georgia" w:cs="Arial"/>
              </w:rPr>
            </w:pPr>
            <w:r w:rsidRPr="00CD0AD4">
              <w:rPr>
                <w:rFonts w:ascii="Georgia" w:hAnsi="Georgia" w:cs="Calibri"/>
              </w:rPr>
              <w:t>A</w:t>
            </w:r>
            <w:r w:rsidRPr="00CD0AD4">
              <w:rPr>
                <w:rFonts w:ascii="Georgia" w:hAnsi="Georgia" w:cs="Arial"/>
              </w:rPr>
              <w:t xml:space="preserve"> </w:t>
            </w:r>
            <w:r w:rsidRPr="00CD0AD4">
              <w:rPr>
                <w:rFonts w:ascii="Georgia" w:hAnsi="Georgia" w:cs="Calibri"/>
              </w:rPr>
              <w:t>single</w:t>
            </w:r>
            <w:r w:rsidRPr="00CD0AD4">
              <w:rPr>
                <w:rFonts w:ascii="Georgia" w:hAnsi="Georgia" w:cs="Arial"/>
              </w:rPr>
              <w:t xml:space="preserve"> </w:t>
            </w:r>
            <w:r w:rsidRPr="00CD0AD4">
              <w:rPr>
                <w:rFonts w:ascii="Georgia" w:hAnsi="Georgia" w:cs="Calibri"/>
              </w:rPr>
              <w:t>oral</w:t>
            </w:r>
            <w:r w:rsidRPr="00CD0AD4">
              <w:rPr>
                <w:rFonts w:ascii="Georgia" w:hAnsi="Georgia" w:cs="Arial"/>
              </w:rPr>
              <w:t xml:space="preserve"> </w:t>
            </w:r>
            <w:r w:rsidRPr="00CD0AD4">
              <w:rPr>
                <w:rFonts w:ascii="Georgia" w:hAnsi="Georgia" w:cs="Calibri"/>
              </w:rPr>
              <w:t>temperature</w:t>
            </w:r>
            <w:r w:rsidRPr="00CD0AD4">
              <w:rPr>
                <w:rFonts w:ascii="Georgia" w:hAnsi="Georgia" w:cs="Arial"/>
              </w:rPr>
              <w:t xml:space="preserve"> </w:t>
            </w:r>
            <w:r w:rsidRPr="00CD0AD4">
              <w:rPr>
                <w:rFonts w:ascii="Georgia" w:hAnsi="Georgia" w:cs="Calibri"/>
              </w:rPr>
              <w:t>greater</w:t>
            </w:r>
            <w:r w:rsidRPr="00CD0AD4">
              <w:rPr>
                <w:rFonts w:ascii="Georgia" w:hAnsi="Georgia" w:cs="Arial"/>
              </w:rPr>
              <w:t xml:space="preserve"> </w:t>
            </w:r>
            <w:r w:rsidRPr="00CD0AD4">
              <w:rPr>
                <w:rFonts w:ascii="Georgia" w:hAnsi="Georgia" w:cs="Calibri"/>
              </w:rPr>
              <w:t>than100°F</w:t>
            </w:r>
            <w:r w:rsidRPr="00CD0AD4">
              <w:rPr>
                <w:rFonts w:ascii="Georgia" w:hAnsi="Georgia" w:cs="Arial"/>
              </w:rPr>
              <w:t xml:space="preserve"> </w:t>
            </w:r>
            <w:r w:rsidRPr="00CD0AD4">
              <w:rPr>
                <w:rFonts w:ascii="Georgia" w:hAnsi="Georgia" w:cs="Calibri"/>
              </w:rPr>
              <w:t>or</w:t>
            </w:r>
          </w:p>
          <w:p w14:paraId="47CF57FD" w14:textId="77777777" w:rsidR="006B40CF" w:rsidRPr="00CD0AD4" w:rsidRDefault="006B40CF" w:rsidP="00E75BE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eorgia" w:hAnsi="Georgia" w:cs="Arial"/>
              </w:rPr>
            </w:pPr>
            <w:r w:rsidRPr="00CD0AD4">
              <w:rPr>
                <w:rFonts w:ascii="Georgia" w:hAnsi="Georgia" w:cs="Calibri"/>
              </w:rPr>
              <w:t>Repeated</w:t>
            </w:r>
            <w:r w:rsidRPr="00CD0AD4">
              <w:rPr>
                <w:rFonts w:ascii="Georgia" w:hAnsi="Georgia" w:cs="Arial"/>
              </w:rPr>
              <w:t xml:space="preserve"> </w:t>
            </w:r>
            <w:r w:rsidRPr="00CD0AD4">
              <w:rPr>
                <w:rFonts w:ascii="Georgia" w:hAnsi="Georgia" w:cs="Calibri"/>
              </w:rPr>
              <w:t>oral</w:t>
            </w:r>
            <w:r w:rsidRPr="00CD0AD4">
              <w:rPr>
                <w:rFonts w:ascii="Georgia" w:hAnsi="Georgia" w:cs="Arial"/>
              </w:rPr>
              <w:t xml:space="preserve"> </w:t>
            </w:r>
            <w:r w:rsidRPr="00CD0AD4">
              <w:rPr>
                <w:rFonts w:ascii="Georgia" w:hAnsi="Georgia" w:cs="Calibri"/>
              </w:rPr>
              <w:t>temperatures</w:t>
            </w:r>
            <w:r w:rsidRPr="00CD0AD4">
              <w:rPr>
                <w:rFonts w:ascii="Georgia" w:hAnsi="Georgia" w:cs="Arial"/>
              </w:rPr>
              <w:t xml:space="preserve"> </w:t>
            </w:r>
            <w:r w:rsidRPr="00CD0AD4">
              <w:rPr>
                <w:rFonts w:ascii="Georgia" w:hAnsi="Georgia" w:cs="Calibri"/>
              </w:rPr>
              <w:t>greater</w:t>
            </w:r>
            <w:r w:rsidRPr="00CD0AD4">
              <w:rPr>
                <w:rFonts w:ascii="Georgia" w:hAnsi="Georgia" w:cs="Arial"/>
              </w:rPr>
              <w:t xml:space="preserve"> </w:t>
            </w:r>
            <w:r w:rsidRPr="00CD0AD4">
              <w:rPr>
                <w:rFonts w:ascii="Georgia" w:hAnsi="Georgia" w:cs="Calibri"/>
              </w:rPr>
              <w:t>99°F or</w:t>
            </w:r>
          </w:p>
          <w:p w14:paraId="786F6557" w14:textId="77777777" w:rsidR="006B40CF" w:rsidRPr="00CD0AD4" w:rsidRDefault="006B40CF" w:rsidP="00E75BE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eorgia" w:hAnsi="Georgia" w:cs="Arial"/>
              </w:rPr>
            </w:pPr>
            <w:r w:rsidRPr="00CD0AD4">
              <w:rPr>
                <w:rFonts w:ascii="Georgia" w:hAnsi="Georgia" w:cs="Calibri"/>
              </w:rPr>
              <w:t>Rectal temperatures greater than</w:t>
            </w:r>
            <w:r w:rsidRPr="00CD0AD4">
              <w:rPr>
                <w:rFonts w:ascii="Georgia" w:hAnsi="Georgia" w:cs="Arial"/>
              </w:rPr>
              <w:t xml:space="preserve"> </w:t>
            </w:r>
            <w:r w:rsidRPr="00CD0AD4">
              <w:rPr>
                <w:rFonts w:ascii="Georgia" w:hAnsi="Georgia" w:cs="Calibri"/>
              </w:rPr>
              <w:t>99.5°F or</w:t>
            </w:r>
          </w:p>
          <w:p w14:paraId="648FB20A" w14:textId="77777777" w:rsidR="006B40CF" w:rsidRPr="00CD0AD4" w:rsidRDefault="006B40CF" w:rsidP="00E75BE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eorgia" w:hAnsi="Georgia" w:cs="Arial"/>
              </w:rPr>
            </w:pPr>
            <w:r w:rsidRPr="00CD0AD4">
              <w:rPr>
                <w:rFonts w:ascii="Georgia" w:hAnsi="Georgia" w:cs="Calibri"/>
              </w:rPr>
              <w:t>A</w:t>
            </w:r>
            <w:r w:rsidRPr="00CD0AD4">
              <w:rPr>
                <w:rFonts w:ascii="Georgia" w:hAnsi="Georgia" w:cs="Arial"/>
              </w:rPr>
              <w:t xml:space="preserve"> </w:t>
            </w:r>
            <w:r w:rsidRPr="00CD0AD4">
              <w:rPr>
                <w:rFonts w:ascii="Georgia" w:hAnsi="Georgia" w:cs="Calibri"/>
              </w:rPr>
              <w:t>single</w:t>
            </w:r>
            <w:r w:rsidRPr="00CD0AD4">
              <w:rPr>
                <w:rFonts w:ascii="Georgia" w:hAnsi="Georgia" w:cs="Arial"/>
              </w:rPr>
              <w:t xml:space="preserve"> </w:t>
            </w:r>
            <w:r w:rsidRPr="00CD0AD4">
              <w:rPr>
                <w:rFonts w:ascii="Georgia" w:hAnsi="Georgia" w:cs="Calibri"/>
              </w:rPr>
              <w:t>temperature</w:t>
            </w:r>
            <w:r w:rsidRPr="00CD0AD4">
              <w:rPr>
                <w:rFonts w:ascii="Georgia" w:hAnsi="Georgia" w:cs="Arial"/>
              </w:rPr>
              <w:t xml:space="preserve"> </w:t>
            </w:r>
            <w:r w:rsidRPr="00CD0AD4">
              <w:rPr>
                <w:rFonts w:ascii="Georgia" w:hAnsi="Georgia" w:cs="Calibri"/>
              </w:rPr>
              <w:t>greater</w:t>
            </w:r>
            <w:r w:rsidRPr="00CD0AD4">
              <w:rPr>
                <w:rFonts w:ascii="Georgia" w:hAnsi="Georgia" w:cs="Arial"/>
              </w:rPr>
              <w:t xml:space="preserve"> </w:t>
            </w:r>
            <w:r w:rsidRPr="00CD0AD4">
              <w:rPr>
                <w:rFonts w:ascii="Georgia" w:hAnsi="Georgia" w:cs="Calibri"/>
              </w:rPr>
              <w:t>than</w:t>
            </w:r>
            <w:r w:rsidRPr="00CD0AD4">
              <w:rPr>
                <w:rFonts w:ascii="Georgia" w:hAnsi="Georgia" w:cs="Arial"/>
              </w:rPr>
              <w:t xml:space="preserve"> </w:t>
            </w:r>
            <w:r w:rsidRPr="00CD0AD4">
              <w:rPr>
                <w:rFonts w:ascii="Georgia" w:hAnsi="Georgia" w:cs="Calibri"/>
              </w:rPr>
              <w:t>2°F</w:t>
            </w:r>
            <w:r w:rsidRPr="00CD0AD4">
              <w:rPr>
                <w:rFonts w:ascii="Georgia" w:hAnsi="Georgia" w:cs="Arial"/>
              </w:rPr>
              <w:t xml:space="preserve"> </w:t>
            </w:r>
            <w:r w:rsidRPr="00CD0AD4">
              <w:rPr>
                <w:rFonts w:ascii="Georgia" w:hAnsi="Georgia" w:cs="Calibri"/>
              </w:rPr>
              <w:t>over</w:t>
            </w:r>
            <w:r w:rsidRPr="00CD0AD4">
              <w:rPr>
                <w:rFonts w:ascii="Georgia" w:hAnsi="Georgia" w:cs="Arial"/>
              </w:rPr>
              <w:t xml:space="preserve"> </w:t>
            </w:r>
            <w:r w:rsidRPr="00CD0AD4">
              <w:rPr>
                <w:rFonts w:ascii="Georgia" w:hAnsi="Georgia" w:cs="Calibri"/>
              </w:rPr>
              <w:t>baseline</w:t>
            </w:r>
            <w:r w:rsidRPr="00CD0AD4">
              <w:rPr>
                <w:rFonts w:ascii="Georgia" w:hAnsi="Georgia" w:cs="Arial"/>
              </w:rPr>
              <w:t xml:space="preserve"> </w:t>
            </w:r>
            <w:r w:rsidRPr="00CD0AD4">
              <w:rPr>
                <w:rFonts w:ascii="Georgia" w:hAnsi="Georgia" w:cs="Calibri"/>
              </w:rPr>
              <w:t>from</w:t>
            </w:r>
            <w:r w:rsidRPr="00CD0AD4">
              <w:rPr>
                <w:rFonts w:ascii="Georgia" w:hAnsi="Georgia" w:cs="Arial"/>
              </w:rPr>
              <w:t xml:space="preserve"> </w:t>
            </w:r>
            <w:r w:rsidRPr="00CD0AD4">
              <w:rPr>
                <w:rFonts w:ascii="Georgia" w:hAnsi="Georgia" w:cs="Calibri"/>
              </w:rPr>
              <w:t>any</w:t>
            </w:r>
            <w:r w:rsidRPr="00CD0AD4">
              <w:rPr>
                <w:rFonts w:ascii="Georgia" w:hAnsi="Georgia" w:cs="Arial"/>
              </w:rPr>
              <w:t xml:space="preserve"> </w:t>
            </w:r>
            <w:r w:rsidRPr="00CD0AD4">
              <w:rPr>
                <w:rFonts w:ascii="Georgia" w:hAnsi="Georgia" w:cs="Calibri"/>
              </w:rPr>
              <w:t>site</w:t>
            </w:r>
          </w:p>
          <w:p w14:paraId="77AE1826" w14:textId="77777777" w:rsidR="006B40CF" w:rsidRPr="00CD0AD4" w:rsidRDefault="006B40CF" w:rsidP="00E75BE4">
            <w:pPr>
              <w:spacing w:after="0" w:line="240" w:lineRule="auto"/>
              <w:ind w:left="720"/>
              <w:contextualSpacing/>
              <w:rPr>
                <w:rFonts w:ascii="Georgia" w:hAnsi="Georgia" w:cs="Arial"/>
                <w:sz w:val="16"/>
                <w:szCs w:val="16"/>
              </w:rPr>
            </w:pPr>
          </w:p>
        </w:tc>
      </w:tr>
      <w:tr w:rsidR="006B40CF" w:rsidRPr="00CD0AD4" w14:paraId="3B6DD8A2" w14:textId="77777777" w:rsidTr="006B40CF">
        <w:tc>
          <w:tcPr>
            <w:tcW w:w="1818" w:type="dxa"/>
          </w:tcPr>
          <w:p w14:paraId="1E36C5DA" w14:textId="77777777" w:rsidR="006B40CF" w:rsidRPr="00CD0AD4" w:rsidRDefault="006B40CF" w:rsidP="00E75B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eorgia" w:hAnsi="Georgia" w:cs="Calibri-Bold"/>
                <w:bCs/>
              </w:rPr>
            </w:pPr>
            <w:r w:rsidRPr="00CD0AD4">
              <w:rPr>
                <w:rFonts w:ascii="Georgia" w:hAnsi="Georgia" w:cs="Calibri-Bold"/>
                <w:bCs/>
              </w:rPr>
              <w:t>Leukocytosis</w:t>
            </w:r>
          </w:p>
        </w:tc>
        <w:tc>
          <w:tcPr>
            <w:tcW w:w="7758" w:type="dxa"/>
          </w:tcPr>
          <w:p w14:paraId="36510CBF" w14:textId="77777777" w:rsidR="006B40CF" w:rsidRPr="00CD0AD4" w:rsidRDefault="006B40CF" w:rsidP="00E75BE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alibri"/>
              </w:rPr>
            </w:pPr>
            <w:r w:rsidRPr="00CD0AD4">
              <w:rPr>
                <w:rFonts w:ascii="Georgia" w:hAnsi="Georgia" w:cs="Calibri"/>
              </w:rPr>
              <w:t>Neutrophilia (&gt;14,000 leukocytes/mm3) or</w:t>
            </w:r>
          </w:p>
          <w:p w14:paraId="5E62B8FA" w14:textId="77777777" w:rsidR="006B40CF" w:rsidRPr="00CD0AD4" w:rsidRDefault="006B40CF" w:rsidP="00E75BE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alibri"/>
              </w:rPr>
            </w:pPr>
            <w:r w:rsidRPr="00CD0AD4">
              <w:rPr>
                <w:rFonts w:ascii="Georgia" w:hAnsi="Georgia" w:cs="Calibri"/>
              </w:rPr>
              <w:t>Left shift (&gt;6% bands or ≥1,500 bands/mm3)</w:t>
            </w:r>
          </w:p>
          <w:p w14:paraId="0C5F3480" w14:textId="77777777" w:rsidR="009E5BBF" w:rsidRPr="00CD0AD4" w:rsidRDefault="009E5BBF" w:rsidP="00E75B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alibri"/>
                <w:sz w:val="16"/>
                <w:szCs w:val="16"/>
              </w:rPr>
            </w:pPr>
          </w:p>
        </w:tc>
      </w:tr>
      <w:tr w:rsidR="006B40CF" w:rsidRPr="00CD0AD4" w14:paraId="2C74A422" w14:textId="77777777" w:rsidTr="006B40CF">
        <w:tc>
          <w:tcPr>
            <w:tcW w:w="1818" w:type="dxa"/>
          </w:tcPr>
          <w:p w14:paraId="001C994B" w14:textId="77777777" w:rsidR="006B40CF" w:rsidRPr="00CD0AD4" w:rsidRDefault="006B40CF" w:rsidP="00E75B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eorgia" w:hAnsi="Georgia" w:cs="Calibri-Bold"/>
                <w:bCs/>
              </w:rPr>
            </w:pPr>
            <w:r w:rsidRPr="00CD0AD4">
              <w:rPr>
                <w:rFonts w:ascii="Georgia" w:hAnsi="Georgia" w:cs="Calibri-Bold"/>
                <w:bCs/>
              </w:rPr>
              <w:t>Acute change in mental status from baseline</w:t>
            </w:r>
          </w:p>
        </w:tc>
        <w:tc>
          <w:tcPr>
            <w:tcW w:w="7758" w:type="dxa"/>
          </w:tcPr>
          <w:p w14:paraId="64318EF0" w14:textId="77777777" w:rsidR="006B40CF" w:rsidRPr="00CD0AD4" w:rsidRDefault="006B40CF" w:rsidP="00E75B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eorgia" w:hAnsi="Georgia" w:cs="Calibri-Bold"/>
                <w:bCs/>
                <w:u w:val="single"/>
              </w:rPr>
            </w:pPr>
            <w:r w:rsidRPr="00CD0AD4">
              <w:rPr>
                <w:rFonts w:ascii="Georgia" w:hAnsi="Georgia" w:cs="Calibri-Bold"/>
                <w:bCs/>
                <w:u w:val="single"/>
              </w:rPr>
              <w:t>All criteria must be present:</w:t>
            </w:r>
          </w:p>
          <w:p w14:paraId="5C456BF9" w14:textId="77777777" w:rsidR="006B40CF" w:rsidRPr="00CD0AD4" w:rsidRDefault="006B40CF" w:rsidP="00E75BE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alibri"/>
              </w:rPr>
            </w:pPr>
            <w:r w:rsidRPr="00CD0AD4">
              <w:rPr>
                <w:rFonts w:ascii="Georgia" w:hAnsi="Georgia" w:cs="Calibri-Bold"/>
                <w:bCs/>
              </w:rPr>
              <w:t>Acute onset (</w:t>
            </w:r>
            <w:r w:rsidRPr="00CD0AD4">
              <w:rPr>
                <w:rFonts w:ascii="Georgia" w:hAnsi="Georgia" w:cs="Calibri"/>
              </w:rPr>
              <w:t>Evidence of acute change in resident’s mental status from baseline)</w:t>
            </w:r>
          </w:p>
          <w:p w14:paraId="6E4C0F10" w14:textId="77777777" w:rsidR="006B40CF" w:rsidRPr="00CD0AD4" w:rsidRDefault="006B40CF" w:rsidP="00E75BE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alibri"/>
              </w:rPr>
            </w:pPr>
            <w:r w:rsidRPr="00CD0AD4">
              <w:rPr>
                <w:rFonts w:ascii="Georgia" w:hAnsi="Georgia" w:cs="Calibri-Bold"/>
                <w:bCs/>
              </w:rPr>
              <w:t xml:space="preserve">Fluctuating course </w:t>
            </w:r>
            <w:r w:rsidRPr="00CD0AD4">
              <w:rPr>
                <w:rFonts w:ascii="Georgia" w:hAnsi="Georgia" w:cs="Calibri"/>
              </w:rPr>
              <w:t>(Behavior fluctuating: e.g., coming and going or changing in severity during the assessment)</w:t>
            </w:r>
          </w:p>
          <w:p w14:paraId="76EAD052" w14:textId="77777777" w:rsidR="006B40CF" w:rsidRPr="00CD0AD4" w:rsidRDefault="006B40CF" w:rsidP="00E75BE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alibri"/>
              </w:rPr>
            </w:pPr>
            <w:r w:rsidRPr="00CD0AD4">
              <w:rPr>
                <w:rFonts w:ascii="Georgia" w:hAnsi="Georgia" w:cs="Calibri-Bold"/>
                <w:bCs/>
              </w:rPr>
              <w:t xml:space="preserve">Inattention </w:t>
            </w:r>
            <w:r w:rsidRPr="00CD0AD4">
              <w:rPr>
                <w:rFonts w:ascii="Georgia" w:hAnsi="Georgia" w:cs="Calibri"/>
              </w:rPr>
              <w:t xml:space="preserve">(Resident has difficulty focusing attention: e.g., unable to keep track of discussion or is easily </w:t>
            </w:r>
          </w:p>
          <w:p w14:paraId="2946CF34" w14:textId="77777777" w:rsidR="006B40CF" w:rsidRPr="00CD0AD4" w:rsidRDefault="006B40CF" w:rsidP="00E75BE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alibri-Bold"/>
                <w:bCs/>
              </w:rPr>
            </w:pPr>
            <w:r w:rsidRPr="00CD0AD4">
              <w:rPr>
                <w:rFonts w:ascii="Georgia" w:hAnsi="Georgia" w:cs="Calibri-Bold"/>
                <w:bCs/>
              </w:rPr>
              <w:t>Either disorganized thinking or altered level of consciousness</w:t>
            </w:r>
          </w:p>
          <w:p w14:paraId="1C87C9A5" w14:textId="77777777" w:rsidR="006B40CF" w:rsidRPr="00CD0AD4" w:rsidRDefault="006B40CF" w:rsidP="00E75BE4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alibri-Bold"/>
                <w:bCs/>
              </w:rPr>
            </w:pPr>
            <w:r w:rsidRPr="00CD0AD4">
              <w:rPr>
                <w:rFonts w:ascii="Georgia" w:hAnsi="Georgia" w:cs="Calibri-Bold"/>
                <w:bCs/>
              </w:rPr>
              <w:t xml:space="preserve">Disorganized thinking </w:t>
            </w:r>
            <w:r w:rsidRPr="00CD0AD4">
              <w:rPr>
                <w:rFonts w:ascii="Georgia" w:hAnsi="Georgia" w:cs="Calibri"/>
              </w:rPr>
              <w:t>(Resident’s</w:t>
            </w:r>
            <w:r w:rsidRPr="00CD0AD4">
              <w:rPr>
                <w:rFonts w:ascii="Georgia" w:hAnsi="Georgia" w:cs="Calibri-Bold"/>
                <w:bCs/>
              </w:rPr>
              <w:t xml:space="preserve"> </w:t>
            </w:r>
            <w:r w:rsidRPr="00CD0AD4">
              <w:rPr>
                <w:rFonts w:ascii="Georgia" w:hAnsi="Georgia" w:cs="Calibri"/>
              </w:rPr>
              <w:t>thinking s incoherent: e.g., rambling conversation, unclear flow of ideas, unpredictable switches in subject) or</w:t>
            </w:r>
          </w:p>
          <w:p w14:paraId="204F8AEC" w14:textId="77777777" w:rsidR="006B40CF" w:rsidRPr="00CD0AD4" w:rsidRDefault="006B40CF" w:rsidP="00E75BE4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alibri-Bold"/>
                <w:bCs/>
              </w:rPr>
            </w:pPr>
            <w:r w:rsidRPr="00CD0AD4">
              <w:rPr>
                <w:rFonts w:ascii="Georgia" w:hAnsi="Georgia" w:cs="Calibri-Bold"/>
                <w:bCs/>
              </w:rPr>
              <w:t>Altered level of consciousness (Resident’s level of consciousness is described as different from baseline: e.g., hyperalert, sleepy drowsy, difficult to arouse, nonresponsive)</w:t>
            </w:r>
          </w:p>
          <w:p w14:paraId="26913A41" w14:textId="77777777" w:rsidR="009E5BBF" w:rsidRPr="00CD0AD4" w:rsidRDefault="009E5BBF" w:rsidP="00E75B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Georgia" w:hAnsi="Georgia" w:cs="Calibri-Bold"/>
                <w:bCs/>
                <w:sz w:val="16"/>
                <w:szCs w:val="16"/>
              </w:rPr>
            </w:pPr>
          </w:p>
        </w:tc>
      </w:tr>
      <w:tr w:rsidR="006B40CF" w:rsidRPr="009B24F6" w14:paraId="0948EC79" w14:textId="77777777" w:rsidTr="006B40CF">
        <w:tc>
          <w:tcPr>
            <w:tcW w:w="1818" w:type="dxa"/>
          </w:tcPr>
          <w:p w14:paraId="11C981FF" w14:textId="77777777" w:rsidR="006B40CF" w:rsidRPr="00CD0AD4" w:rsidRDefault="006B40CF" w:rsidP="00E75B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eorgia" w:hAnsi="Georgia" w:cs="Calibri-Bold"/>
                <w:bCs/>
                <w:szCs w:val="20"/>
              </w:rPr>
            </w:pPr>
            <w:r w:rsidRPr="00CD0AD4">
              <w:rPr>
                <w:rFonts w:ascii="Georgia" w:hAnsi="Georgia" w:cs="Calibri-Bold"/>
                <w:bCs/>
                <w:szCs w:val="20"/>
              </w:rPr>
              <w:t>Acute Functional Decline</w:t>
            </w:r>
          </w:p>
        </w:tc>
        <w:tc>
          <w:tcPr>
            <w:tcW w:w="7758" w:type="dxa"/>
          </w:tcPr>
          <w:p w14:paraId="7A8CDEB6" w14:textId="77777777" w:rsidR="006B40CF" w:rsidRPr="009E5BBF" w:rsidRDefault="006B40CF" w:rsidP="00E75B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eorgia" w:hAnsi="Georgia" w:cs="Calibri-Bold"/>
                <w:bCs/>
                <w:szCs w:val="20"/>
              </w:rPr>
            </w:pPr>
            <w:r w:rsidRPr="00CD0AD4">
              <w:rPr>
                <w:rFonts w:ascii="Georgia" w:hAnsi="Georgia" w:cs="Calibri-Bold"/>
                <w:bCs/>
                <w:szCs w:val="20"/>
              </w:rPr>
              <w:t xml:space="preserve">A new </w:t>
            </w:r>
            <w:proofErr w:type="gramStart"/>
            <w:r w:rsidRPr="00CD0AD4">
              <w:rPr>
                <w:rFonts w:ascii="Georgia" w:hAnsi="Georgia" w:cs="Calibri-Bold"/>
                <w:bCs/>
                <w:szCs w:val="20"/>
              </w:rPr>
              <w:t>3 point</w:t>
            </w:r>
            <w:proofErr w:type="gramEnd"/>
            <w:r w:rsidRPr="00CD0AD4">
              <w:rPr>
                <w:rFonts w:ascii="Georgia" w:hAnsi="Georgia" w:cs="Calibri-Bold"/>
                <w:bCs/>
                <w:szCs w:val="20"/>
              </w:rPr>
              <w:t xml:space="preserve"> increase from baseline in total activities of daily living (ADL)score based on the following 7 ADL: Bed mobility, Transfer, </w:t>
            </w:r>
            <w:r w:rsidR="009E5BBF" w:rsidRPr="00CD0AD4">
              <w:rPr>
                <w:rFonts w:ascii="Georgia" w:hAnsi="Georgia" w:cs="Calibri-Bold"/>
                <w:bCs/>
                <w:szCs w:val="20"/>
              </w:rPr>
              <w:t>Locomotion within the facility, Dressing, Toilet use, Personal hygiene, Eating</w:t>
            </w:r>
          </w:p>
        </w:tc>
      </w:tr>
    </w:tbl>
    <w:p w14:paraId="4DA49747" w14:textId="77777777" w:rsidR="007D240F" w:rsidRDefault="007D240F" w:rsidP="00E75BE4">
      <w:pPr>
        <w:spacing w:after="0" w:line="240" w:lineRule="auto"/>
        <w:ind w:left="720"/>
        <w:contextualSpacing/>
      </w:pPr>
      <w:bookmarkStart w:id="0" w:name="_GoBack"/>
      <w:bookmarkEnd w:id="0"/>
    </w:p>
    <w:p w14:paraId="3E4C56E9" w14:textId="77777777" w:rsidR="00750DA6" w:rsidRPr="00543F97" w:rsidRDefault="00750DA6" w:rsidP="00E75BE4">
      <w:pPr>
        <w:pStyle w:val="Heading1"/>
        <w:contextualSpacing/>
        <w:rPr>
          <w:rFonts w:ascii="Avenir" w:hAnsi="Avenir"/>
          <w:b/>
          <w:szCs w:val="22"/>
        </w:rPr>
      </w:pPr>
      <w:r w:rsidRPr="00543F97">
        <w:rPr>
          <w:rFonts w:ascii="Avenir" w:hAnsi="Avenir"/>
          <w:b/>
          <w:szCs w:val="22"/>
        </w:rPr>
        <w:t xml:space="preserve">Monitoring </w:t>
      </w:r>
    </w:p>
    <w:p w14:paraId="11AEF380" w14:textId="77777777" w:rsidR="00750DA6" w:rsidRPr="00F57F93" w:rsidRDefault="00750DA6" w:rsidP="00E75BE4">
      <w:pPr>
        <w:pStyle w:val="Heading1"/>
        <w:contextualSpacing/>
        <w:rPr>
          <w:rFonts w:ascii="Georgia" w:hAnsi="Georgia"/>
          <w:b/>
          <w:sz w:val="22"/>
          <w:szCs w:val="22"/>
        </w:rPr>
      </w:pPr>
    </w:p>
    <w:p w14:paraId="7FC03A95" w14:textId="77777777" w:rsidR="00186F3D" w:rsidRPr="00F57F93" w:rsidRDefault="00750DA6" w:rsidP="007205C8">
      <w:pPr>
        <w:pStyle w:val="Heading1"/>
        <w:numPr>
          <w:ilvl w:val="0"/>
          <w:numId w:val="36"/>
        </w:numPr>
        <w:ind w:left="360"/>
        <w:contextualSpacing/>
        <w:rPr>
          <w:rFonts w:ascii="Georgia" w:hAnsi="Georgia"/>
          <w:sz w:val="22"/>
          <w:szCs w:val="22"/>
        </w:rPr>
      </w:pPr>
      <w:r w:rsidRPr="00F57F93">
        <w:rPr>
          <w:rFonts w:ascii="Georgia" w:hAnsi="Georgia"/>
          <w:sz w:val="22"/>
          <w:szCs w:val="22"/>
        </w:rPr>
        <w:t>Antibiotic use will be monitored:</w:t>
      </w:r>
    </w:p>
    <w:p w14:paraId="0C94521B" w14:textId="77777777" w:rsidR="00186F3D" w:rsidRPr="00F57F93" w:rsidRDefault="00750DA6" w:rsidP="007205C8">
      <w:pPr>
        <w:pStyle w:val="Heading1"/>
        <w:numPr>
          <w:ilvl w:val="1"/>
          <w:numId w:val="36"/>
        </w:numPr>
        <w:ind w:left="720"/>
        <w:contextualSpacing/>
        <w:rPr>
          <w:rFonts w:ascii="Georgia" w:hAnsi="Georgia"/>
          <w:sz w:val="22"/>
          <w:szCs w:val="22"/>
        </w:rPr>
      </w:pPr>
      <w:r w:rsidRPr="00F57F93">
        <w:rPr>
          <w:rFonts w:ascii="Georgia" w:hAnsi="Georgia"/>
          <w:sz w:val="22"/>
          <w:szCs w:val="22"/>
        </w:rPr>
        <w:t xml:space="preserve">The Unit Manager or designee will run the Drug Class report for </w:t>
      </w:r>
      <w:proofErr w:type="spellStart"/>
      <w:r w:rsidRPr="00F57F93">
        <w:rPr>
          <w:rFonts w:ascii="Georgia" w:hAnsi="Georgia"/>
          <w:sz w:val="22"/>
          <w:szCs w:val="22"/>
        </w:rPr>
        <w:t>antibacterials</w:t>
      </w:r>
      <w:proofErr w:type="spellEnd"/>
      <w:r w:rsidRPr="00F57F93">
        <w:rPr>
          <w:rFonts w:ascii="Georgia" w:hAnsi="Georgia"/>
          <w:sz w:val="22"/>
          <w:szCs w:val="22"/>
        </w:rPr>
        <w:t xml:space="preserve"> </w:t>
      </w:r>
      <w:r w:rsidR="00051677" w:rsidRPr="00F57F93">
        <w:rPr>
          <w:rFonts w:ascii="Georgia" w:hAnsi="Georgia"/>
          <w:sz w:val="22"/>
          <w:szCs w:val="22"/>
        </w:rPr>
        <w:t>in MatrixCare</w:t>
      </w:r>
      <w:r w:rsidRPr="00F57F93">
        <w:rPr>
          <w:rFonts w:ascii="Georgia" w:hAnsi="Georgia"/>
          <w:sz w:val="22"/>
          <w:szCs w:val="22"/>
        </w:rPr>
        <w:t xml:space="preserve"> for their unit</w:t>
      </w:r>
      <w:r w:rsidR="005E76F7">
        <w:rPr>
          <w:rFonts w:ascii="Georgia" w:hAnsi="Georgia"/>
          <w:sz w:val="22"/>
          <w:szCs w:val="22"/>
        </w:rPr>
        <w:t>, twice a week</w:t>
      </w:r>
      <w:r w:rsidR="00186F3D" w:rsidRPr="00F57F93">
        <w:rPr>
          <w:rFonts w:ascii="Georgia" w:hAnsi="Georgia"/>
          <w:sz w:val="22"/>
          <w:szCs w:val="22"/>
        </w:rPr>
        <w:t>.</w:t>
      </w:r>
    </w:p>
    <w:p w14:paraId="311E7F8B" w14:textId="77777777" w:rsidR="005E76F7" w:rsidRDefault="008D56CC" w:rsidP="007205C8">
      <w:pPr>
        <w:pStyle w:val="ListParagraph"/>
        <w:numPr>
          <w:ilvl w:val="1"/>
          <w:numId w:val="36"/>
        </w:numPr>
        <w:spacing w:after="0" w:line="240" w:lineRule="auto"/>
        <w:ind w:left="720"/>
        <w:rPr>
          <w:rFonts w:ascii="Georgia" w:hAnsi="Georgia"/>
        </w:rPr>
      </w:pPr>
      <w:r>
        <w:rPr>
          <w:rFonts w:ascii="Georgia" w:hAnsi="Georgia"/>
        </w:rPr>
        <w:t>An</w:t>
      </w:r>
      <w:r w:rsidR="00186F3D" w:rsidRPr="005E76F7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Infection Preventionist </w:t>
      </w:r>
      <w:r w:rsidR="00186F3D" w:rsidRPr="005E76F7">
        <w:rPr>
          <w:rFonts w:ascii="Georgia" w:hAnsi="Georgia"/>
        </w:rPr>
        <w:t xml:space="preserve">will </w:t>
      </w:r>
      <w:r>
        <w:rPr>
          <w:rFonts w:ascii="Georgia" w:hAnsi="Georgia"/>
        </w:rPr>
        <w:t xml:space="preserve">collaborate with other licensed nurses to </w:t>
      </w:r>
      <w:r w:rsidR="00186F3D" w:rsidRPr="005E76F7">
        <w:rPr>
          <w:rFonts w:ascii="Georgia" w:hAnsi="Georgia"/>
        </w:rPr>
        <w:t>determine if the</w:t>
      </w:r>
      <w:r w:rsidR="005E76F7" w:rsidRPr="005E76F7">
        <w:rPr>
          <w:rFonts w:ascii="Georgia" w:hAnsi="Georgia"/>
        </w:rPr>
        <w:t xml:space="preserve"> </w:t>
      </w:r>
      <w:proofErr w:type="spellStart"/>
      <w:r w:rsidR="005E76F7" w:rsidRPr="005E76F7">
        <w:rPr>
          <w:rFonts w:ascii="Georgia" w:hAnsi="Georgia"/>
        </w:rPr>
        <w:t>McGeers</w:t>
      </w:r>
      <w:proofErr w:type="spellEnd"/>
      <w:r w:rsidR="00186F3D" w:rsidRPr="005E76F7">
        <w:rPr>
          <w:rFonts w:ascii="Georgia" w:hAnsi="Georgia"/>
        </w:rPr>
        <w:t xml:space="preserve"> criteria </w:t>
      </w:r>
      <w:r w:rsidR="005E76F7" w:rsidRPr="005E76F7">
        <w:rPr>
          <w:rFonts w:ascii="Georgia" w:hAnsi="Georgia"/>
        </w:rPr>
        <w:t>has been</w:t>
      </w:r>
      <w:r w:rsidR="00186F3D" w:rsidRPr="005E76F7">
        <w:rPr>
          <w:rFonts w:ascii="Georgia" w:hAnsi="Georgia"/>
        </w:rPr>
        <w:t xml:space="preserve"> met</w:t>
      </w:r>
      <w:r w:rsidR="005E76F7" w:rsidRPr="005E76F7">
        <w:rPr>
          <w:rFonts w:ascii="Georgia" w:hAnsi="Georgia"/>
        </w:rPr>
        <w:t>.</w:t>
      </w:r>
    </w:p>
    <w:p w14:paraId="7A0FD800" w14:textId="77777777" w:rsidR="00186F3D" w:rsidRPr="005E76F7" w:rsidRDefault="00186F3D" w:rsidP="007205C8">
      <w:pPr>
        <w:pStyle w:val="ListParagraph"/>
        <w:numPr>
          <w:ilvl w:val="1"/>
          <w:numId w:val="36"/>
        </w:numPr>
        <w:spacing w:after="0" w:line="240" w:lineRule="auto"/>
        <w:ind w:left="720"/>
        <w:rPr>
          <w:rFonts w:ascii="Georgia" w:hAnsi="Georgia"/>
        </w:rPr>
      </w:pPr>
      <w:r w:rsidRPr="005E76F7">
        <w:rPr>
          <w:rFonts w:ascii="Georgia" w:hAnsi="Georgia"/>
        </w:rPr>
        <w:t xml:space="preserve">The results of this report will be discussed at the morning clinical meeting. </w:t>
      </w:r>
    </w:p>
    <w:sectPr w:rsidR="00186F3D" w:rsidRPr="005E76F7" w:rsidSect="00E75BE4">
      <w:headerReference w:type="default" r:id="rId11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205B1" w14:textId="77777777" w:rsidR="00604DAA" w:rsidRDefault="00604DAA" w:rsidP="00004886">
      <w:pPr>
        <w:spacing w:after="0" w:line="240" w:lineRule="auto"/>
      </w:pPr>
      <w:r>
        <w:separator/>
      </w:r>
    </w:p>
  </w:endnote>
  <w:endnote w:type="continuationSeparator" w:id="0">
    <w:p w14:paraId="16195271" w14:textId="77777777" w:rsidR="00604DAA" w:rsidRDefault="00604DAA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SansUnicod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D9BBB" w14:textId="77777777" w:rsidR="007205C8" w:rsidRDefault="007205C8" w:rsidP="007205C8">
    <w:pPr>
      <w:pStyle w:val="Footer"/>
      <w:jc w:val="right"/>
      <w:rPr>
        <w:rFonts w:ascii="Avenir" w:hAnsi="Avenir"/>
        <w:b/>
        <w:sz w:val="24"/>
        <w:szCs w:val="24"/>
      </w:rPr>
    </w:pPr>
    <w:r w:rsidRPr="0091763A">
      <w:rPr>
        <w:rFonts w:ascii="Avenir" w:hAnsi="Avenir"/>
      </w:rPr>
      <w:t xml:space="preserve">Page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PAGE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5</w:t>
    </w:r>
    <w:r w:rsidRPr="0091763A">
      <w:rPr>
        <w:rFonts w:ascii="Avenir" w:hAnsi="Avenir"/>
        <w:b/>
        <w:sz w:val="24"/>
        <w:szCs w:val="24"/>
      </w:rPr>
      <w:fldChar w:fldCharType="end"/>
    </w:r>
    <w:r w:rsidRPr="0091763A">
      <w:rPr>
        <w:rFonts w:ascii="Avenir" w:hAnsi="Avenir"/>
      </w:rPr>
      <w:t xml:space="preserve"> of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NUMPAGES 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6</w:t>
    </w:r>
    <w:r w:rsidRPr="0091763A">
      <w:rPr>
        <w:rFonts w:ascii="Avenir" w:hAnsi="Avenir"/>
        <w:b/>
        <w:sz w:val="24"/>
        <w:szCs w:val="24"/>
      </w:rPr>
      <w:fldChar w:fldCharType="end"/>
    </w:r>
  </w:p>
  <w:p w14:paraId="509C1BBD" w14:textId="77777777" w:rsidR="007205C8" w:rsidRDefault="007205C8" w:rsidP="007205C8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8DA641B" w14:textId="77777777" w:rsidR="005B56F8" w:rsidRDefault="005B56F8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7D3F41F6" w14:textId="77777777" w:rsidR="005B56F8" w:rsidRPr="0091763A" w:rsidRDefault="005B56F8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F3897">
              <w:rPr>
                <w:rFonts w:ascii="Avenir" w:hAnsi="Avenir"/>
                <w:b/>
                <w:noProof/>
              </w:rPr>
              <w:t>8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F3897">
              <w:rPr>
                <w:rFonts w:ascii="Avenir" w:hAnsi="Avenir"/>
                <w:b/>
                <w:noProof/>
              </w:rPr>
              <w:t>8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ED2789E" w14:textId="77777777" w:rsidR="005B56F8" w:rsidRDefault="005B5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740B5" w14:textId="77777777" w:rsidR="00604DAA" w:rsidRDefault="00604DAA" w:rsidP="00004886">
      <w:pPr>
        <w:spacing w:after="0" w:line="240" w:lineRule="auto"/>
      </w:pPr>
      <w:r>
        <w:separator/>
      </w:r>
    </w:p>
  </w:footnote>
  <w:footnote w:type="continuationSeparator" w:id="0">
    <w:p w14:paraId="223CF1A5" w14:textId="77777777" w:rsidR="00604DAA" w:rsidRDefault="00604DAA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E5EE8" w14:textId="77777777" w:rsidR="005B56F8" w:rsidRDefault="00536075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0986F7" wp14:editId="0A8B93D1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17BC1" w14:textId="77777777" w:rsidR="005B56F8" w:rsidRPr="0091763A" w:rsidRDefault="005B56F8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SNF Nursing</w:t>
                          </w:r>
                          <w:r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0986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" stroked="f">
              <v:textbox style="mso-fit-shape-to-text:t">
                <w:txbxContent>
                  <w:p w14:paraId="5C117BC1" w14:textId="77777777" w:rsidR="005B56F8" w:rsidRPr="0091763A" w:rsidRDefault="005B56F8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SNF Nursing</w:t>
                    </w:r>
                    <w:r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5B56F8">
      <w:t xml:space="preserve"> </w:t>
    </w:r>
    <w:r w:rsidR="005B56F8">
      <w:rPr>
        <w:noProof/>
      </w:rPr>
      <w:drawing>
        <wp:inline distT="0" distB="0" distL="0" distR="0" wp14:anchorId="27B2637D" wp14:editId="019F6C7C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0"/>
      <w:gridCol w:w="3120"/>
      <w:gridCol w:w="3120"/>
    </w:tblGrid>
    <w:tr w:rsidR="00E75BE4" w:rsidRPr="00004886" w14:paraId="11E7687F" w14:textId="77777777" w:rsidTr="00E75BE4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6F1BA074" w14:textId="77777777" w:rsidR="00E75BE4" w:rsidRPr="0091763A" w:rsidRDefault="00E75BE4" w:rsidP="00E75BE4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E75BE4" w:rsidRPr="00004886" w14:paraId="2A9DE76F" w14:textId="77777777" w:rsidTr="00E75BE4">
      <w:trPr>
        <w:trHeight w:val="432"/>
      </w:trPr>
      <w:tc>
        <w:tcPr>
          <w:tcW w:w="9350" w:type="dxa"/>
          <w:gridSpan w:val="3"/>
          <w:vAlign w:val="center"/>
        </w:tcPr>
        <w:p w14:paraId="75A08868" w14:textId="77777777" w:rsidR="00E75BE4" w:rsidRPr="00383057" w:rsidRDefault="00E75BE4" w:rsidP="00E75BE4">
          <w:pPr>
            <w:pStyle w:val="Heading1"/>
            <w:rPr>
              <w:rFonts w:ascii="Georgia" w:eastAsiaTheme="minorHAnsi" w:hAnsi="Georgia" w:cstheme="minorBidi"/>
            </w:rPr>
          </w:pPr>
          <w:r w:rsidRPr="006317ED">
            <w:rPr>
              <w:rFonts w:ascii="Georgia" w:eastAsiaTheme="minorHAnsi" w:hAnsi="Georgia" w:cstheme="minorBidi"/>
              <w:sz w:val="22"/>
            </w:rPr>
            <w:t>Infections Definitions: Antibiotic Stewardship</w:t>
          </w:r>
        </w:p>
      </w:tc>
    </w:tr>
    <w:tr w:rsidR="005B56F8" w:rsidRPr="00004886" w14:paraId="157C73C6" w14:textId="77777777" w:rsidTr="00E75BE4">
      <w:tc>
        <w:tcPr>
          <w:tcW w:w="3110" w:type="dxa"/>
          <w:shd w:val="clear" w:color="auto" w:fill="D9D9D9" w:themeFill="background1" w:themeFillShade="D9"/>
        </w:tcPr>
        <w:p w14:paraId="06C4454D" w14:textId="77777777" w:rsidR="005B56F8" w:rsidRPr="0091763A" w:rsidRDefault="005B56F8" w:rsidP="004D4DC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20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2A34263" w14:textId="77777777" w:rsidR="005B56F8" w:rsidRPr="0091763A" w:rsidRDefault="005B56F8" w:rsidP="004D4DC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20" w:type="dxa"/>
          <w:shd w:val="clear" w:color="auto" w:fill="D9D9D9" w:themeFill="background1" w:themeFillShade="D9"/>
        </w:tcPr>
        <w:p w14:paraId="3C369845" w14:textId="77777777" w:rsidR="005B56F8" w:rsidRPr="0091763A" w:rsidRDefault="005B56F8" w:rsidP="004D4DC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5B56F8" w:rsidRPr="00004886" w14:paraId="4B35489C" w14:textId="77777777" w:rsidTr="00E75BE4">
      <w:tc>
        <w:tcPr>
          <w:tcW w:w="3110" w:type="dxa"/>
        </w:tcPr>
        <w:p w14:paraId="62722B33" w14:textId="07A222CE" w:rsidR="005B56F8" w:rsidRPr="00383057" w:rsidRDefault="005B56F8" w:rsidP="004D4DC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04/</w:t>
          </w:r>
          <w:r w:rsidR="006317ED">
            <w:rPr>
              <w:rFonts w:ascii="Georgia" w:eastAsiaTheme="minorHAnsi" w:hAnsi="Georgia" w:cstheme="minorBidi"/>
            </w:rPr>
            <w:t>01/20</w:t>
          </w:r>
          <w:r>
            <w:rPr>
              <w:rFonts w:ascii="Georgia" w:eastAsiaTheme="minorHAnsi" w:hAnsi="Georgia" w:cstheme="minorBidi"/>
            </w:rPr>
            <w:t>03</w:t>
          </w:r>
        </w:p>
      </w:tc>
      <w:tc>
        <w:tcPr>
          <w:tcW w:w="3120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50F02D2D" w14:textId="2E5C1D6A" w:rsidR="005B56F8" w:rsidRPr="00383057" w:rsidRDefault="006317ED" w:rsidP="004C4532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</w:t>
          </w:r>
          <w:r w:rsidR="00543F97">
            <w:rPr>
              <w:rFonts w:ascii="Georgia" w:eastAsiaTheme="minorHAnsi" w:hAnsi="Georgia" w:cstheme="minorBidi"/>
            </w:rPr>
            <w:t>14/2023</w:t>
          </w:r>
        </w:p>
      </w:tc>
      <w:tc>
        <w:tcPr>
          <w:tcW w:w="3120" w:type="dxa"/>
        </w:tcPr>
        <w:p w14:paraId="2901F589" w14:textId="349B3EE2" w:rsidR="005B56F8" w:rsidRPr="00383057" w:rsidRDefault="00A107F3" w:rsidP="004D4DC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09/14/2025</w:t>
          </w:r>
        </w:p>
      </w:tc>
    </w:tr>
    <w:tr w:rsidR="00E75BE4" w:rsidRPr="00004886" w14:paraId="717E9D4C" w14:textId="77777777" w:rsidTr="00E75BE4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562F5938" w14:textId="77777777" w:rsidR="00E75BE4" w:rsidRPr="0091763A" w:rsidRDefault="00E75BE4" w:rsidP="00E75BE4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E75BE4" w:rsidRPr="00004886" w14:paraId="4712A717" w14:textId="77777777" w:rsidTr="00E75BE4">
      <w:trPr>
        <w:trHeight w:val="576"/>
      </w:trPr>
      <w:tc>
        <w:tcPr>
          <w:tcW w:w="9350" w:type="dxa"/>
          <w:gridSpan w:val="3"/>
          <w:vAlign w:val="center"/>
        </w:tcPr>
        <w:p w14:paraId="2165524A" w14:textId="77777777" w:rsidR="00E75BE4" w:rsidRPr="00383057" w:rsidRDefault="00E75BE4" w:rsidP="00E75BE4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5B56F8" w:rsidRPr="00004886" w14:paraId="085A5DC7" w14:textId="77777777" w:rsidTr="00E75BE4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1A0FEC3" w14:textId="77777777" w:rsidR="005B56F8" w:rsidRPr="0091763A" w:rsidRDefault="005B56F8" w:rsidP="004D4DC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5B56F8" w:rsidRPr="00004886" w14:paraId="72C2C40E" w14:textId="77777777" w:rsidTr="00E75BE4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0DCC5418" w14:textId="77777777" w:rsidR="005B56F8" w:rsidRPr="00383057" w:rsidRDefault="005B56F8" w:rsidP="004D4DC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34E834CA" w14:textId="77777777" w:rsidR="005B56F8" w:rsidRDefault="005B56F8" w:rsidP="00004886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EB24B" w14:textId="77777777" w:rsidR="00E75BE4" w:rsidRDefault="00E75BE4" w:rsidP="00004886">
    <w:pPr>
      <w:pStyle w:val="Header"/>
      <w:ind w:left="-720"/>
    </w:pPr>
    <w:r>
      <w:t xml:space="preserve"> </w:t>
    </w:r>
  </w:p>
  <w:p w14:paraId="36EAD504" w14:textId="77777777" w:rsidR="00E75BE4" w:rsidRDefault="00E75BE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CB0"/>
    <w:multiLevelType w:val="hybridMultilevel"/>
    <w:tmpl w:val="40B61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4697E"/>
    <w:multiLevelType w:val="hybridMultilevel"/>
    <w:tmpl w:val="8826957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C71E9"/>
    <w:multiLevelType w:val="hybridMultilevel"/>
    <w:tmpl w:val="94B0C78A"/>
    <w:lvl w:ilvl="0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0DAD51E5"/>
    <w:multiLevelType w:val="hybridMultilevel"/>
    <w:tmpl w:val="F27867DC"/>
    <w:lvl w:ilvl="0" w:tplc="0409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3B82DA1"/>
    <w:multiLevelType w:val="hybridMultilevel"/>
    <w:tmpl w:val="93B406F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4B0608D"/>
    <w:multiLevelType w:val="hybridMultilevel"/>
    <w:tmpl w:val="9A8EA20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55C9C"/>
    <w:multiLevelType w:val="hybridMultilevel"/>
    <w:tmpl w:val="3540656C"/>
    <w:lvl w:ilvl="0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C0A5960"/>
    <w:multiLevelType w:val="hybridMultilevel"/>
    <w:tmpl w:val="1422C1F8"/>
    <w:lvl w:ilvl="0" w:tplc="04090007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7D605A4"/>
    <w:multiLevelType w:val="hybridMultilevel"/>
    <w:tmpl w:val="3716D178"/>
    <w:lvl w:ilvl="0" w:tplc="04090007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9B82687"/>
    <w:multiLevelType w:val="hybridMultilevel"/>
    <w:tmpl w:val="914EF29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B45B0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2B46AE0"/>
    <w:multiLevelType w:val="hybridMultilevel"/>
    <w:tmpl w:val="96E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B2CFF"/>
    <w:multiLevelType w:val="hybridMultilevel"/>
    <w:tmpl w:val="F610902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4A4193"/>
    <w:multiLevelType w:val="hybridMultilevel"/>
    <w:tmpl w:val="F1DACC78"/>
    <w:lvl w:ilvl="0" w:tplc="0409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5702237"/>
    <w:multiLevelType w:val="hybridMultilevel"/>
    <w:tmpl w:val="A7A888D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F907D1"/>
    <w:multiLevelType w:val="hybridMultilevel"/>
    <w:tmpl w:val="2D547978"/>
    <w:lvl w:ilvl="0" w:tplc="04090007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3A644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5D583765"/>
    <w:multiLevelType w:val="hybridMultilevel"/>
    <w:tmpl w:val="D340D812"/>
    <w:lvl w:ilvl="0" w:tplc="0409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ECD1C4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EF81D2E"/>
    <w:multiLevelType w:val="hybridMultilevel"/>
    <w:tmpl w:val="67F2500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2D26A0"/>
    <w:multiLevelType w:val="hybridMultilevel"/>
    <w:tmpl w:val="EF842F28"/>
    <w:lvl w:ilvl="0" w:tplc="0409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C5C5507"/>
    <w:multiLevelType w:val="hybridMultilevel"/>
    <w:tmpl w:val="5D70F656"/>
    <w:lvl w:ilvl="0" w:tplc="0409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DE824B1"/>
    <w:multiLevelType w:val="hybridMultilevel"/>
    <w:tmpl w:val="AAD64E58"/>
    <w:lvl w:ilvl="0" w:tplc="04090007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1A22D01"/>
    <w:multiLevelType w:val="hybridMultilevel"/>
    <w:tmpl w:val="9A5064F0"/>
    <w:lvl w:ilvl="0" w:tplc="0409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3961233"/>
    <w:multiLevelType w:val="hybridMultilevel"/>
    <w:tmpl w:val="D7EAC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621F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77153D96"/>
    <w:multiLevelType w:val="hybridMultilevel"/>
    <w:tmpl w:val="05B8ADB6"/>
    <w:lvl w:ilvl="0" w:tplc="0409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4F1BF2"/>
    <w:multiLevelType w:val="hybridMultilevel"/>
    <w:tmpl w:val="D5BAE3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2"/>
  </w:num>
  <w:num w:numId="4">
    <w:abstractNumId w:val="26"/>
  </w:num>
  <w:num w:numId="5">
    <w:abstractNumId w:val="3"/>
  </w:num>
  <w:num w:numId="6">
    <w:abstractNumId w:val="17"/>
  </w:num>
  <w:num w:numId="7">
    <w:abstractNumId w:val="14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23"/>
  </w:num>
  <w:num w:numId="12">
    <w:abstractNumId w:val="6"/>
  </w:num>
  <w:num w:numId="13">
    <w:abstractNumId w:val="11"/>
  </w:num>
  <w:num w:numId="14">
    <w:abstractNumId w:val="18"/>
  </w:num>
  <w:num w:numId="15">
    <w:abstractNumId w:val="24"/>
  </w:num>
  <w:num w:numId="16">
    <w:abstractNumId w:val="15"/>
  </w:num>
  <w:num w:numId="17">
    <w:abstractNumId w:val="4"/>
  </w:num>
  <w:num w:numId="18">
    <w:abstractNumId w:val="12"/>
  </w:num>
  <w:num w:numId="19">
    <w:abstractNumId w:val="21"/>
  </w:num>
  <w:num w:numId="20">
    <w:abstractNumId w:val="31"/>
  </w:num>
  <w:num w:numId="21">
    <w:abstractNumId w:val="8"/>
  </w:num>
  <w:num w:numId="22">
    <w:abstractNumId w:val="10"/>
  </w:num>
  <w:num w:numId="23">
    <w:abstractNumId w:val="28"/>
  </w:num>
  <w:num w:numId="24">
    <w:abstractNumId w:val="9"/>
  </w:num>
  <w:num w:numId="25">
    <w:abstractNumId w:val="22"/>
  </w:num>
  <w:num w:numId="26">
    <w:abstractNumId w:val="27"/>
  </w:num>
  <w:num w:numId="27">
    <w:abstractNumId w:val="16"/>
  </w:num>
  <w:num w:numId="28">
    <w:abstractNumId w:val="19"/>
  </w:num>
  <w:num w:numId="29">
    <w:abstractNumId w:val="7"/>
  </w:num>
  <w:num w:numId="30">
    <w:abstractNumId w:val="5"/>
  </w:num>
  <w:num w:numId="31">
    <w:abstractNumId w:val="32"/>
  </w:num>
  <w:num w:numId="32">
    <w:abstractNumId w:val="25"/>
  </w:num>
  <w:num w:numId="33">
    <w:abstractNumId w:val="1"/>
  </w:num>
  <w:num w:numId="34">
    <w:abstractNumId w:val="29"/>
  </w:num>
  <w:num w:numId="35">
    <w:abstractNumId w:val="34"/>
  </w:num>
  <w:num w:numId="36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1C0"/>
    <w:rsid w:val="00017F74"/>
    <w:rsid w:val="000312EB"/>
    <w:rsid w:val="00050263"/>
    <w:rsid w:val="00051677"/>
    <w:rsid w:val="00070BDF"/>
    <w:rsid w:val="00091EF1"/>
    <w:rsid w:val="00094CD8"/>
    <w:rsid w:val="000A3716"/>
    <w:rsid w:val="000A71BD"/>
    <w:rsid w:val="000C2C35"/>
    <w:rsid w:val="000C6571"/>
    <w:rsid w:val="000D1B65"/>
    <w:rsid w:val="000D64E9"/>
    <w:rsid w:val="00123380"/>
    <w:rsid w:val="00186F3D"/>
    <w:rsid w:val="0021379F"/>
    <w:rsid w:val="00214E30"/>
    <w:rsid w:val="002174C0"/>
    <w:rsid w:val="00217B2E"/>
    <w:rsid w:val="00226A30"/>
    <w:rsid w:val="002546BF"/>
    <w:rsid w:val="00291140"/>
    <w:rsid w:val="002A3A05"/>
    <w:rsid w:val="002A602C"/>
    <w:rsid w:val="002B4045"/>
    <w:rsid w:val="00301327"/>
    <w:rsid w:val="00304609"/>
    <w:rsid w:val="00347C86"/>
    <w:rsid w:val="00366B62"/>
    <w:rsid w:val="00383057"/>
    <w:rsid w:val="003A605C"/>
    <w:rsid w:val="003B7065"/>
    <w:rsid w:val="003D1A88"/>
    <w:rsid w:val="003D1C2E"/>
    <w:rsid w:val="004015C6"/>
    <w:rsid w:val="00437E00"/>
    <w:rsid w:val="00441676"/>
    <w:rsid w:val="00496194"/>
    <w:rsid w:val="004A2C98"/>
    <w:rsid w:val="004C4532"/>
    <w:rsid w:val="004D4DC0"/>
    <w:rsid w:val="004E310A"/>
    <w:rsid w:val="004F05D0"/>
    <w:rsid w:val="004F18AD"/>
    <w:rsid w:val="004F7E1E"/>
    <w:rsid w:val="005352DB"/>
    <w:rsid w:val="00535A36"/>
    <w:rsid w:val="00536075"/>
    <w:rsid w:val="00543F97"/>
    <w:rsid w:val="005B56F8"/>
    <w:rsid w:val="005C1E36"/>
    <w:rsid w:val="005D1A2F"/>
    <w:rsid w:val="005E76F7"/>
    <w:rsid w:val="005F1A97"/>
    <w:rsid w:val="005F6340"/>
    <w:rsid w:val="00604DAA"/>
    <w:rsid w:val="006317ED"/>
    <w:rsid w:val="006318B2"/>
    <w:rsid w:val="00636251"/>
    <w:rsid w:val="00643CF1"/>
    <w:rsid w:val="0064513A"/>
    <w:rsid w:val="006772EC"/>
    <w:rsid w:val="00693E8B"/>
    <w:rsid w:val="006B40CF"/>
    <w:rsid w:val="006C1F75"/>
    <w:rsid w:val="006E2E31"/>
    <w:rsid w:val="007205C8"/>
    <w:rsid w:val="00721119"/>
    <w:rsid w:val="0074065B"/>
    <w:rsid w:val="00750DA6"/>
    <w:rsid w:val="007C12C7"/>
    <w:rsid w:val="007C5A81"/>
    <w:rsid w:val="007D240F"/>
    <w:rsid w:val="007D3C3F"/>
    <w:rsid w:val="00806F6F"/>
    <w:rsid w:val="0081041F"/>
    <w:rsid w:val="00857EA6"/>
    <w:rsid w:val="0087395F"/>
    <w:rsid w:val="008870D8"/>
    <w:rsid w:val="008A1C39"/>
    <w:rsid w:val="008B7194"/>
    <w:rsid w:val="008D56CC"/>
    <w:rsid w:val="008F49D4"/>
    <w:rsid w:val="008F6902"/>
    <w:rsid w:val="00914055"/>
    <w:rsid w:val="0091763A"/>
    <w:rsid w:val="009342A6"/>
    <w:rsid w:val="009E5BBF"/>
    <w:rsid w:val="00A107F3"/>
    <w:rsid w:val="00A57E29"/>
    <w:rsid w:val="00A7092D"/>
    <w:rsid w:val="00AB0E2A"/>
    <w:rsid w:val="00AC737D"/>
    <w:rsid w:val="00AE71B9"/>
    <w:rsid w:val="00AF3897"/>
    <w:rsid w:val="00B019AB"/>
    <w:rsid w:val="00B0705F"/>
    <w:rsid w:val="00B17A11"/>
    <w:rsid w:val="00B34F9C"/>
    <w:rsid w:val="00BA51C0"/>
    <w:rsid w:val="00C02137"/>
    <w:rsid w:val="00C70850"/>
    <w:rsid w:val="00C845FA"/>
    <w:rsid w:val="00CC3BEE"/>
    <w:rsid w:val="00CD0AD4"/>
    <w:rsid w:val="00CF20A8"/>
    <w:rsid w:val="00D4727F"/>
    <w:rsid w:val="00D9208C"/>
    <w:rsid w:val="00DB6564"/>
    <w:rsid w:val="00DD17C5"/>
    <w:rsid w:val="00DE215C"/>
    <w:rsid w:val="00DE786D"/>
    <w:rsid w:val="00E077FF"/>
    <w:rsid w:val="00E25702"/>
    <w:rsid w:val="00E313F8"/>
    <w:rsid w:val="00E547EA"/>
    <w:rsid w:val="00E75BE4"/>
    <w:rsid w:val="00E810E1"/>
    <w:rsid w:val="00E95F9E"/>
    <w:rsid w:val="00F020DD"/>
    <w:rsid w:val="00F107CD"/>
    <w:rsid w:val="00F53FEA"/>
    <w:rsid w:val="00F54E2A"/>
    <w:rsid w:val="00F57F93"/>
    <w:rsid w:val="00F67F1C"/>
    <w:rsid w:val="00FB5747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64533"/>
  <w15:docId w15:val="{9028F707-AE6D-444C-B5A2-9BDB919E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9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9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6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90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9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69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69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1FEEA-E0E8-4C03-A0C6-75013257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cp:lastPrinted>2016-09-28T15:54:00Z</cp:lastPrinted>
  <dcterms:created xsi:type="dcterms:W3CDTF">2023-09-14T19:01:00Z</dcterms:created>
  <dcterms:modified xsi:type="dcterms:W3CDTF">2023-09-22T20:55:00Z</dcterms:modified>
</cp:coreProperties>
</file>