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BAF4D" w14:textId="77777777" w:rsidR="00535A36" w:rsidRPr="003E3682" w:rsidRDefault="00535A36" w:rsidP="00ED5C2C">
      <w:pPr>
        <w:pStyle w:val="Heading2"/>
        <w:spacing w:before="0" w:line="240" w:lineRule="auto"/>
        <w:rPr>
          <w:rFonts w:ascii="Avenir" w:hAnsi="Avenir"/>
          <w:color w:val="auto"/>
          <w:sz w:val="24"/>
          <w:szCs w:val="22"/>
        </w:rPr>
      </w:pPr>
      <w:r w:rsidRPr="003E3682">
        <w:rPr>
          <w:rFonts w:ascii="Avenir" w:hAnsi="Avenir"/>
          <w:color w:val="auto"/>
          <w:sz w:val="24"/>
          <w:szCs w:val="22"/>
        </w:rPr>
        <w:t>Policy</w:t>
      </w:r>
    </w:p>
    <w:p w14:paraId="42D0D22C" w14:textId="77777777" w:rsidR="00ED5C2C" w:rsidRPr="00ED5C2C" w:rsidRDefault="00ED5C2C" w:rsidP="00ED5C2C">
      <w:pPr>
        <w:spacing w:after="0" w:line="240" w:lineRule="auto"/>
      </w:pPr>
    </w:p>
    <w:p w14:paraId="601BBA79" w14:textId="77777777" w:rsidR="008F6902" w:rsidRDefault="00EE564A" w:rsidP="00ED5C2C">
      <w:pPr>
        <w:pStyle w:val="Heading2"/>
        <w:spacing w:before="0" w:line="240" w:lineRule="auto"/>
        <w:rPr>
          <w:rFonts w:ascii="Georgia" w:eastAsia="Calibri" w:hAnsi="Georgia" w:cs="Times New Roman"/>
          <w:b w:val="0"/>
          <w:iCs/>
          <w:color w:val="auto"/>
          <w:sz w:val="22"/>
          <w:szCs w:val="22"/>
        </w:rPr>
      </w:pPr>
      <w:r>
        <w:rPr>
          <w:rFonts w:ascii="Georgia" w:eastAsia="Calibri" w:hAnsi="Georgia" w:cs="Times New Roman"/>
          <w:b w:val="0"/>
          <w:iCs/>
          <w:color w:val="auto"/>
          <w:sz w:val="22"/>
          <w:szCs w:val="22"/>
        </w:rPr>
        <w:t>Each Ohio Living nursing home will d</w:t>
      </w:r>
      <w:r w:rsidRPr="00EE564A">
        <w:rPr>
          <w:rFonts w:ascii="Georgia" w:eastAsia="Calibri" w:hAnsi="Georgia" w:cs="Times New Roman"/>
          <w:b w:val="0"/>
          <w:iCs/>
          <w:color w:val="auto"/>
          <w:sz w:val="22"/>
          <w:szCs w:val="22"/>
        </w:rPr>
        <w:t xml:space="preserve">esignate one or more </w:t>
      </w:r>
      <w:r w:rsidR="00FF08BD">
        <w:rPr>
          <w:rFonts w:ascii="Georgia" w:eastAsia="Calibri" w:hAnsi="Georgia" w:cs="Times New Roman"/>
          <w:b w:val="0"/>
          <w:iCs/>
          <w:color w:val="auto"/>
          <w:sz w:val="22"/>
          <w:szCs w:val="22"/>
        </w:rPr>
        <w:t>individual(s) as the Infection P</w:t>
      </w:r>
      <w:r w:rsidRPr="00EE564A">
        <w:rPr>
          <w:rFonts w:ascii="Georgia" w:eastAsia="Calibri" w:hAnsi="Georgia" w:cs="Times New Roman"/>
          <w:b w:val="0"/>
          <w:iCs/>
          <w:color w:val="auto"/>
          <w:sz w:val="22"/>
          <w:szCs w:val="22"/>
        </w:rPr>
        <w:t>reventionist(s)</w:t>
      </w:r>
      <w:r>
        <w:rPr>
          <w:rFonts w:ascii="Georgia" w:eastAsia="Calibri" w:hAnsi="Georgia" w:cs="Times New Roman"/>
          <w:b w:val="0"/>
          <w:iCs/>
          <w:color w:val="auto"/>
          <w:sz w:val="22"/>
          <w:szCs w:val="22"/>
        </w:rPr>
        <w:t>.</w:t>
      </w:r>
    </w:p>
    <w:p w14:paraId="22CDA1A7" w14:textId="77777777" w:rsidR="00ED5C2C" w:rsidRPr="00ED5C2C" w:rsidRDefault="00ED5C2C" w:rsidP="00ED5C2C">
      <w:pPr>
        <w:spacing w:after="0" w:line="240" w:lineRule="auto"/>
      </w:pPr>
    </w:p>
    <w:p w14:paraId="45BF5A83" w14:textId="77777777" w:rsidR="006C1F75" w:rsidRPr="003E3682" w:rsidRDefault="006C1F75" w:rsidP="00ED5C2C">
      <w:pPr>
        <w:pStyle w:val="Heading1"/>
        <w:contextualSpacing/>
        <w:rPr>
          <w:rFonts w:ascii="Avenir" w:hAnsi="Avenir"/>
          <w:b/>
          <w:szCs w:val="22"/>
        </w:rPr>
      </w:pPr>
      <w:r w:rsidRPr="003E3682">
        <w:rPr>
          <w:rFonts w:ascii="Avenir" w:hAnsi="Avenir"/>
          <w:b/>
          <w:szCs w:val="22"/>
        </w:rPr>
        <w:t xml:space="preserve">Procedure </w:t>
      </w:r>
    </w:p>
    <w:p w14:paraId="59001B12" w14:textId="77777777" w:rsidR="00ED5C2C" w:rsidRPr="00ED5C2C" w:rsidRDefault="00ED5C2C" w:rsidP="00ED5C2C">
      <w:pPr>
        <w:spacing w:after="0" w:line="240" w:lineRule="auto"/>
      </w:pPr>
    </w:p>
    <w:p w14:paraId="741B6651" w14:textId="77777777" w:rsidR="00FF08BD" w:rsidRPr="00FF08BD" w:rsidRDefault="00FF08BD" w:rsidP="00FF08B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77" w:line="276" w:lineRule="atLeast"/>
        <w:ind w:right="1220"/>
        <w:rPr>
          <w:rFonts w:ascii="Georgia" w:hAnsi="Georgia"/>
          <w:szCs w:val="23"/>
        </w:rPr>
      </w:pPr>
      <w:r>
        <w:rPr>
          <w:rFonts w:ascii="Georgia" w:hAnsi="Georgia"/>
          <w:szCs w:val="23"/>
        </w:rPr>
        <w:t xml:space="preserve">The Infection Preventionist(s) will: </w:t>
      </w:r>
    </w:p>
    <w:p w14:paraId="5A311707" w14:textId="77777777" w:rsidR="00FF08BD" w:rsidRPr="00FF08BD" w:rsidRDefault="00FF08BD" w:rsidP="00ED5C2C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277" w:line="276" w:lineRule="atLeast"/>
        <w:ind w:left="720" w:right="1220"/>
        <w:rPr>
          <w:rFonts w:ascii="Georgia" w:hAnsi="Georgia"/>
          <w:szCs w:val="23"/>
        </w:rPr>
      </w:pPr>
      <w:r w:rsidRPr="00FF08BD">
        <w:rPr>
          <w:rFonts w:ascii="Georgia" w:hAnsi="Georgia"/>
          <w:bCs/>
          <w:iCs/>
          <w:szCs w:val="23"/>
        </w:rPr>
        <w:t>Have primary professional training in nursing, medical technology, microbiology, epidem</w:t>
      </w:r>
      <w:r>
        <w:rPr>
          <w:rFonts w:ascii="Georgia" w:hAnsi="Georgia"/>
          <w:bCs/>
          <w:iCs/>
          <w:szCs w:val="23"/>
        </w:rPr>
        <w:t xml:space="preserve">iology, or </w:t>
      </w:r>
      <w:proofErr w:type="gramStart"/>
      <w:r>
        <w:rPr>
          <w:rFonts w:ascii="Georgia" w:hAnsi="Georgia"/>
          <w:bCs/>
          <w:iCs/>
          <w:szCs w:val="23"/>
        </w:rPr>
        <w:t>other</w:t>
      </w:r>
      <w:proofErr w:type="gramEnd"/>
      <w:r>
        <w:rPr>
          <w:rFonts w:ascii="Georgia" w:hAnsi="Georgia"/>
          <w:bCs/>
          <w:iCs/>
          <w:szCs w:val="23"/>
        </w:rPr>
        <w:t xml:space="preserve"> related field per </w:t>
      </w:r>
      <w:r w:rsidRPr="00FF08BD">
        <w:rPr>
          <w:rFonts w:ascii="Georgia" w:hAnsi="Georgia"/>
          <w:bCs/>
          <w:iCs/>
          <w:szCs w:val="23"/>
        </w:rPr>
        <w:t>§483.80(b)(1)</w:t>
      </w:r>
    </w:p>
    <w:p w14:paraId="284D4D13" w14:textId="77777777" w:rsidR="00FF08BD" w:rsidRPr="00FF08BD" w:rsidRDefault="00FF08BD" w:rsidP="00ED5C2C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277" w:line="276" w:lineRule="atLeast"/>
        <w:ind w:left="720"/>
        <w:rPr>
          <w:rFonts w:ascii="Georgia" w:hAnsi="Georgia"/>
          <w:szCs w:val="23"/>
        </w:rPr>
      </w:pPr>
      <w:r w:rsidRPr="00FF08BD">
        <w:rPr>
          <w:rFonts w:ascii="Georgia" w:hAnsi="Georgia"/>
          <w:bCs/>
          <w:iCs/>
          <w:szCs w:val="23"/>
        </w:rPr>
        <w:t>Be qualified by education, trainin</w:t>
      </w:r>
      <w:r>
        <w:rPr>
          <w:rFonts w:ascii="Georgia" w:hAnsi="Georgia"/>
          <w:bCs/>
          <w:iCs/>
          <w:szCs w:val="23"/>
        </w:rPr>
        <w:t xml:space="preserve">g, experience or certification per </w:t>
      </w:r>
      <w:r w:rsidRPr="00FF08BD">
        <w:rPr>
          <w:rFonts w:ascii="Georgia" w:hAnsi="Georgia"/>
          <w:bCs/>
          <w:iCs/>
          <w:szCs w:val="23"/>
        </w:rPr>
        <w:t>§483.80(b)(2)</w:t>
      </w:r>
    </w:p>
    <w:p w14:paraId="38928A19" w14:textId="77777777" w:rsidR="001675B9" w:rsidRPr="001675B9" w:rsidRDefault="00FF08BD" w:rsidP="00ED5C2C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277" w:line="276" w:lineRule="atLeast"/>
        <w:ind w:left="720"/>
        <w:rPr>
          <w:rFonts w:ascii="Georgia" w:hAnsi="Georgia"/>
          <w:szCs w:val="23"/>
        </w:rPr>
      </w:pPr>
      <w:r>
        <w:rPr>
          <w:rFonts w:ascii="Georgia" w:hAnsi="Georgia"/>
          <w:bCs/>
          <w:iCs/>
          <w:szCs w:val="23"/>
        </w:rPr>
        <w:t>W</w:t>
      </w:r>
      <w:r w:rsidRPr="00FF08BD">
        <w:rPr>
          <w:rFonts w:ascii="Georgia" w:hAnsi="Georgia"/>
          <w:bCs/>
          <w:iCs/>
          <w:szCs w:val="23"/>
        </w:rPr>
        <w:t>ork at least</w:t>
      </w:r>
      <w:r>
        <w:rPr>
          <w:rFonts w:ascii="Georgia" w:hAnsi="Georgia"/>
          <w:bCs/>
          <w:iCs/>
          <w:szCs w:val="23"/>
        </w:rPr>
        <w:t xml:space="preserve"> part-time at the f</w:t>
      </w:r>
      <w:bookmarkStart w:id="0" w:name="_GoBack"/>
      <w:bookmarkEnd w:id="0"/>
      <w:r>
        <w:rPr>
          <w:rFonts w:ascii="Georgia" w:hAnsi="Georgia"/>
          <w:bCs/>
          <w:iCs/>
          <w:szCs w:val="23"/>
        </w:rPr>
        <w:t>acility and ha</w:t>
      </w:r>
      <w:r w:rsidRPr="00FF08BD">
        <w:rPr>
          <w:rFonts w:ascii="Georgia" w:hAnsi="Georgia"/>
          <w:bCs/>
          <w:iCs/>
          <w:szCs w:val="23"/>
        </w:rPr>
        <w:t xml:space="preserve">ve completed specialized training in infection prevention and control. </w:t>
      </w:r>
    </w:p>
    <w:p w14:paraId="68C8C3C3" w14:textId="77777777" w:rsidR="00255F9D" w:rsidRPr="00636DB5" w:rsidRDefault="001675B9" w:rsidP="00255F9D">
      <w:pPr>
        <w:pStyle w:val="ListParagraph"/>
        <w:numPr>
          <w:ilvl w:val="2"/>
          <w:numId w:val="37"/>
        </w:numPr>
        <w:autoSpaceDE w:val="0"/>
        <w:autoSpaceDN w:val="0"/>
        <w:adjustRightInd w:val="0"/>
        <w:spacing w:after="277" w:line="276" w:lineRule="atLeast"/>
        <w:ind w:left="1440"/>
        <w:rPr>
          <w:rFonts w:ascii="Georgia" w:hAnsi="Georgia"/>
          <w:szCs w:val="23"/>
        </w:rPr>
      </w:pPr>
      <w:r w:rsidRPr="001675B9">
        <w:rPr>
          <w:rFonts w:ascii="Georgia" w:hAnsi="Georgia"/>
          <w:bCs/>
          <w:iCs/>
          <w:szCs w:val="23"/>
        </w:rPr>
        <w:t xml:space="preserve">For those that don’t have specialized training or certification, Ohio Living recommends that the Infection Preventionist(s) complete the CDC </w:t>
      </w:r>
      <w:r w:rsidRPr="001675B9">
        <w:rPr>
          <w:rFonts w:ascii="Georgia" w:hAnsi="Georgia"/>
        </w:rPr>
        <w:t xml:space="preserve">Antibiotic </w:t>
      </w:r>
      <w:r w:rsidRPr="00636DB5">
        <w:rPr>
          <w:rFonts w:ascii="Georgia" w:hAnsi="Georgia"/>
        </w:rPr>
        <w:t>Stewardship Training Series at</w:t>
      </w:r>
    </w:p>
    <w:p w14:paraId="790AF225" w14:textId="77777777" w:rsidR="00255F9D" w:rsidRPr="00636DB5" w:rsidRDefault="003E3682" w:rsidP="00255F9D">
      <w:pPr>
        <w:pStyle w:val="ListParagraph"/>
        <w:autoSpaceDE w:val="0"/>
        <w:autoSpaceDN w:val="0"/>
        <w:adjustRightInd w:val="0"/>
        <w:spacing w:after="277" w:line="276" w:lineRule="atLeast"/>
        <w:ind w:left="1440"/>
        <w:rPr>
          <w:rFonts w:ascii="Georgia" w:hAnsi="Georgia"/>
          <w:szCs w:val="23"/>
        </w:rPr>
      </w:pPr>
      <w:hyperlink r:id="rId8" w:history="1">
        <w:r w:rsidR="00255F9D" w:rsidRPr="00636DB5">
          <w:rPr>
            <w:rStyle w:val="Hyperlink"/>
            <w:rFonts w:ascii="Georgia" w:hAnsi="Georgia"/>
          </w:rPr>
          <w:t>https://www.train.org/cdctrain/training_plan/3814</w:t>
        </w:r>
      </w:hyperlink>
    </w:p>
    <w:p w14:paraId="59D23A36" w14:textId="77777777" w:rsidR="00FF08BD" w:rsidRPr="00636DB5" w:rsidRDefault="00FF08BD" w:rsidP="00ED5C2C">
      <w:pPr>
        <w:pStyle w:val="ListParagraph"/>
        <w:numPr>
          <w:ilvl w:val="1"/>
          <w:numId w:val="37"/>
        </w:numPr>
        <w:ind w:left="720"/>
        <w:rPr>
          <w:rFonts w:ascii="Georgia" w:hAnsi="Georgia"/>
          <w:sz w:val="20"/>
        </w:rPr>
      </w:pPr>
      <w:r w:rsidRPr="00636DB5">
        <w:rPr>
          <w:rFonts w:ascii="Georgia" w:hAnsi="Georgia"/>
          <w:bCs/>
          <w:iCs/>
          <w:szCs w:val="23"/>
        </w:rPr>
        <w:t>Participate as a member of the facility’s quality assessment and assurance committee and report to the committee on the infection control findings on a regular basis per §483.80 (c).</w:t>
      </w:r>
    </w:p>
    <w:sectPr w:rsidR="00FF08BD" w:rsidRPr="00636DB5" w:rsidSect="00ED5C2C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CE774" w14:textId="77777777" w:rsidR="00E810D7" w:rsidRDefault="00E810D7" w:rsidP="00004886">
      <w:pPr>
        <w:spacing w:after="0" w:line="240" w:lineRule="auto"/>
      </w:pPr>
      <w:r>
        <w:separator/>
      </w:r>
    </w:p>
  </w:endnote>
  <w:endnote w:type="continuationSeparator" w:id="0">
    <w:p w14:paraId="48313580" w14:textId="77777777" w:rsidR="00E810D7" w:rsidRDefault="00E810D7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4294813" w14:textId="77777777" w:rsidR="005B56F8" w:rsidRDefault="005B56F8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6EBEFDE1" w14:textId="77777777" w:rsidR="005B56F8" w:rsidRPr="0091763A" w:rsidRDefault="005B56F8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F3897">
              <w:rPr>
                <w:rFonts w:ascii="Avenir" w:hAnsi="Avenir"/>
                <w:b/>
                <w:noProof/>
              </w:rPr>
              <w:t>8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F3897">
              <w:rPr>
                <w:rFonts w:ascii="Avenir" w:hAnsi="Avenir"/>
                <w:b/>
                <w:noProof/>
              </w:rPr>
              <w:t>8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01EA00B" w14:textId="77777777" w:rsidR="005B56F8" w:rsidRDefault="005B5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D2A52" w14:textId="77777777" w:rsidR="00E810D7" w:rsidRDefault="00E810D7" w:rsidP="00004886">
      <w:pPr>
        <w:spacing w:after="0" w:line="240" w:lineRule="auto"/>
      </w:pPr>
      <w:r>
        <w:separator/>
      </w:r>
    </w:p>
  </w:footnote>
  <w:footnote w:type="continuationSeparator" w:id="0">
    <w:p w14:paraId="6A9DDE3E" w14:textId="77777777" w:rsidR="00E810D7" w:rsidRDefault="00E810D7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54FC" w14:textId="77777777" w:rsidR="005B56F8" w:rsidRDefault="00536075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D84FC3" wp14:editId="1E78E23B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66541" w14:textId="77777777" w:rsidR="005B56F8" w:rsidRPr="0091763A" w:rsidRDefault="005B56F8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SNF Nursing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D84F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" stroked="f">
              <v:textbox style="mso-fit-shape-to-text:t">
                <w:txbxContent>
                  <w:p w14:paraId="47F66541" w14:textId="77777777" w:rsidR="005B56F8" w:rsidRPr="0091763A" w:rsidRDefault="005B56F8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SNF Nursing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5B56F8">
      <w:t xml:space="preserve"> </w:t>
    </w:r>
    <w:r w:rsidR="005B56F8">
      <w:rPr>
        <w:noProof/>
      </w:rPr>
      <w:drawing>
        <wp:inline distT="0" distB="0" distL="0" distR="0" wp14:anchorId="1E8BA49D" wp14:editId="6E36D0D5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0"/>
      <w:gridCol w:w="3120"/>
      <w:gridCol w:w="3120"/>
    </w:tblGrid>
    <w:tr w:rsidR="00ED5C2C" w:rsidRPr="00004886" w14:paraId="57838991" w14:textId="77777777" w:rsidTr="00ED5C2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3819F973" w14:textId="77777777" w:rsidR="00ED5C2C" w:rsidRPr="0091763A" w:rsidRDefault="00ED5C2C" w:rsidP="00ED5C2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ED5C2C" w:rsidRPr="00004886" w14:paraId="237B3E76" w14:textId="77777777" w:rsidTr="00ED5C2C">
      <w:trPr>
        <w:trHeight w:val="432"/>
      </w:trPr>
      <w:tc>
        <w:tcPr>
          <w:tcW w:w="9350" w:type="dxa"/>
          <w:gridSpan w:val="3"/>
          <w:vAlign w:val="center"/>
        </w:tcPr>
        <w:p w14:paraId="6C4162E1" w14:textId="77777777" w:rsidR="00ED5C2C" w:rsidRPr="00383057" w:rsidRDefault="00ED5C2C" w:rsidP="00ED5C2C">
          <w:pPr>
            <w:pStyle w:val="Heading1"/>
            <w:rPr>
              <w:rFonts w:ascii="Georgia" w:eastAsiaTheme="minorHAnsi" w:hAnsi="Georgia" w:cstheme="minorBidi"/>
            </w:rPr>
          </w:pPr>
          <w:r w:rsidRPr="00636DB5">
            <w:rPr>
              <w:rFonts w:ascii="Georgia" w:eastAsiaTheme="minorHAnsi" w:hAnsi="Georgia" w:cstheme="minorBidi"/>
              <w:sz w:val="22"/>
            </w:rPr>
            <w:t>Infection Preventionist</w:t>
          </w:r>
        </w:p>
      </w:tc>
    </w:tr>
    <w:tr w:rsidR="005B56F8" w:rsidRPr="00004886" w14:paraId="4C8BBFB7" w14:textId="77777777" w:rsidTr="00ED5C2C">
      <w:tc>
        <w:tcPr>
          <w:tcW w:w="3110" w:type="dxa"/>
          <w:shd w:val="clear" w:color="auto" w:fill="D9D9D9" w:themeFill="background1" w:themeFillShade="D9"/>
        </w:tcPr>
        <w:p w14:paraId="4A17FDEC" w14:textId="77777777" w:rsidR="005B56F8" w:rsidRPr="0091763A" w:rsidRDefault="005B56F8" w:rsidP="004D4DC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20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5752466" w14:textId="77777777" w:rsidR="005B56F8" w:rsidRPr="0091763A" w:rsidRDefault="005B56F8" w:rsidP="004D4DC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20" w:type="dxa"/>
          <w:shd w:val="clear" w:color="auto" w:fill="D9D9D9" w:themeFill="background1" w:themeFillShade="D9"/>
        </w:tcPr>
        <w:p w14:paraId="4A02127A" w14:textId="77777777" w:rsidR="005B56F8" w:rsidRPr="0091763A" w:rsidRDefault="005B56F8" w:rsidP="004D4DC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5B56F8" w:rsidRPr="00004886" w14:paraId="043BEE7B" w14:textId="77777777" w:rsidTr="00ED5C2C">
      <w:tc>
        <w:tcPr>
          <w:tcW w:w="3110" w:type="dxa"/>
        </w:tcPr>
        <w:p w14:paraId="2846B0D0" w14:textId="01775D37" w:rsidR="005B56F8" w:rsidRPr="00383057" w:rsidRDefault="005B56F8" w:rsidP="004D4DC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04/</w:t>
          </w:r>
          <w:r w:rsidR="00636DB5">
            <w:rPr>
              <w:rFonts w:ascii="Georgia" w:eastAsiaTheme="minorHAnsi" w:hAnsi="Georgia" w:cstheme="minorBidi"/>
            </w:rPr>
            <w:t>01/20</w:t>
          </w:r>
          <w:r>
            <w:rPr>
              <w:rFonts w:ascii="Georgia" w:eastAsiaTheme="minorHAnsi" w:hAnsi="Georgia" w:cstheme="minorBidi"/>
            </w:rPr>
            <w:t>03</w:t>
          </w:r>
        </w:p>
      </w:tc>
      <w:tc>
        <w:tcPr>
          <w:tcW w:w="3120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AF9F387" w14:textId="64D0CC61" w:rsidR="005B56F8" w:rsidRPr="00383057" w:rsidRDefault="00636DB5" w:rsidP="004C4532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</w:t>
          </w:r>
          <w:r w:rsidR="003E3682">
            <w:rPr>
              <w:rFonts w:ascii="Georgia" w:eastAsiaTheme="minorHAnsi" w:hAnsi="Georgia" w:cstheme="minorBidi"/>
            </w:rPr>
            <w:t>4</w:t>
          </w:r>
          <w:r>
            <w:rPr>
              <w:rFonts w:ascii="Georgia" w:eastAsiaTheme="minorHAnsi" w:hAnsi="Georgia" w:cstheme="minorBidi"/>
            </w:rPr>
            <w:t>/202</w:t>
          </w:r>
          <w:r w:rsidR="003E3682">
            <w:rPr>
              <w:rFonts w:ascii="Georgia" w:eastAsiaTheme="minorHAnsi" w:hAnsi="Georgia" w:cstheme="minorBidi"/>
            </w:rPr>
            <w:t>3</w:t>
          </w:r>
        </w:p>
      </w:tc>
      <w:tc>
        <w:tcPr>
          <w:tcW w:w="3120" w:type="dxa"/>
        </w:tcPr>
        <w:p w14:paraId="22006553" w14:textId="1E58D2B5" w:rsidR="005B56F8" w:rsidRPr="00383057" w:rsidRDefault="006F46AB" w:rsidP="004D4DC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ED5C2C" w:rsidRPr="00004886" w14:paraId="3ACD1090" w14:textId="77777777" w:rsidTr="00ED5C2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0A38A98C" w14:textId="77777777" w:rsidR="00ED5C2C" w:rsidRPr="0091763A" w:rsidRDefault="00ED5C2C" w:rsidP="00ED5C2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ED5C2C" w:rsidRPr="00004886" w14:paraId="131BEB72" w14:textId="77777777" w:rsidTr="00ED5C2C">
      <w:trPr>
        <w:trHeight w:val="576"/>
      </w:trPr>
      <w:tc>
        <w:tcPr>
          <w:tcW w:w="9350" w:type="dxa"/>
          <w:gridSpan w:val="3"/>
          <w:vAlign w:val="center"/>
        </w:tcPr>
        <w:p w14:paraId="680140B2" w14:textId="77777777" w:rsidR="00ED5C2C" w:rsidRPr="00383057" w:rsidRDefault="00ED5C2C" w:rsidP="00ED5C2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5B56F8" w:rsidRPr="00004886" w14:paraId="55099141" w14:textId="77777777" w:rsidTr="00ED5C2C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12434C7" w14:textId="77777777" w:rsidR="005B56F8" w:rsidRPr="0091763A" w:rsidRDefault="005B56F8" w:rsidP="004D4DC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5B56F8" w:rsidRPr="00004886" w14:paraId="533E05EE" w14:textId="77777777" w:rsidTr="00ED5C2C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6B165815" w14:textId="77777777" w:rsidR="005B56F8" w:rsidRPr="00383057" w:rsidRDefault="005B56F8" w:rsidP="004D4DC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0D764F4F" w14:textId="77777777" w:rsidR="005B56F8" w:rsidRDefault="005B56F8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4697E"/>
    <w:multiLevelType w:val="hybridMultilevel"/>
    <w:tmpl w:val="8826957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C71E9"/>
    <w:multiLevelType w:val="hybridMultilevel"/>
    <w:tmpl w:val="94B0C78A"/>
    <w:lvl w:ilvl="0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0DAD51E5"/>
    <w:multiLevelType w:val="hybridMultilevel"/>
    <w:tmpl w:val="F27867DC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B82DA1"/>
    <w:multiLevelType w:val="hybridMultilevel"/>
    <w:tmpl w:val="93B406F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B0608D"/>
    <w:multiLevelType w:val="hybridMultilevel"/>
    <w:tmpl w:val="9A8EA20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55C9C"/>
    <w:multiLevelType w:val="hybridMultilevel"/>
    <w:tmpl w:val="3540656C"/>
    <w:lvl w:ilvl="0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C0A5960"/>
    <w:multiLevelType w:val="hybridMultilevel"/>
    <w:tmpl w:val="1422C1F8"/>
    <w:lvl w:ilvl="0" w:tplc="0409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7D605A4"/>
    <w:multiLevelType w:val="hybridMultilevel"/>
    <w:tmpl w:val="3716D178"/>
    <w:lvl w:ilvl="0" w:tplc="0409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9B82687"/>
    <w:multiLevelType w:val="hybridMultilevel"/>
    <w:tmpl w:val="914EF29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B45B0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B2CFF"/>
    <w:multiLevelType w:val="hybridMultilevel"/>
    <w:tmpl w:val="F610902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4A4193"/>
    <w:multiLevelType w:val="hybridMultilevel"/>
    <w:tmpl w:val="F1DACC78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5702237"/>
    <w:multiLevelType w:val="hybridMultilevel"/>
    <w:tmpl w:val="A7A888D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F907D1"/>
    <w:multiLevelType w:val="hybridMultilevel"/>
    <w:tmpl w:val="2D547978"/>
    <w:lvl w:ilvl="0" w:tplc="0409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3A644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D583765"/>
    <w:multiLevelType w:val="hybridMultilevel"/>
    <w:tmpl w:val="D340D812"/>
    <w:lvl w:ilvl="0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ECD1C4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EF700CC"/>
    <w:multiLevelType w:val="hybridMultilevel"/>
    <w:tmpl w:val="8174B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5C25520">
      <w:start w:val="1"/>
      <w:numFmt w:val="upperLetter"/>
      <w:lvlText w:val="%2."/>
      <w:lvlJc w:val="left"/>
      <w:pPr>
        <w:ind w:left="1080" w:hanging="360"/>
      </w:pPr>
      <w:rPr>
        <w:sz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F81D2E"/>
    <w:multiLevelType w:val="hybridMultilevel"/>
    <w:tmpl w:val="67F2500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2D26A0"/>
    <w:multiLevelType w:val="hybridMultilevel"/>
    <w:tmpl w:val="EF842F28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6C5C5507"/>
    <w:multiLevelType w:val="hybridMultilevel"/>
    <w:tmpl w:val="5D70F656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DE824B1"/>
    <w:multiLevelType w:val="hybridMultilevel"/>
    <w:tmpl w:val="AAD64E58"/>
    <w:lvl w:ilvl="0" w:tplc="0409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1A22D01"/>
    <w:multiLevelType w:val="hybridMultilevel"/>
    <w:tmpl w:val="9A5064F0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3961233"/>
    <w:multiLevelType w:val="hybridMultilevel"/>
    <w:tmpl w:val="393A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621F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77153D96"/>
    <w:multiLevelType w:val="hybridMultilevel"/>
    <w:tmpl w:val="05B8ADB6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4F1BF2"/>
    <w:multiLevelType w:val="hybridMultilevel"/>
    <w:tmpl w:val="D5BAE3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6"/>
  </w:num>
  <w:num w:numId="3">
    <w:abstractNumId w:val="2"/>
  </w:num>
  <w:num w:numId="4">
    <w:abstractNumId w:val="27"/>
  </w:num>
  <w:num w:numId="5">
    <w:abstractNumId w:val="3"/>
  </w:num>
  <w:num w:numId="6">
    <w:abstractNumId w:val="17"/>
  </w:num>
  <w:num w:numId="7">
    <w:abstractNumId w:val="1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23"/>
  </w:num>
  <w:num w:numId="12">
    <w:abstractNumId w:val="6"/>
  </w:num>
  <w:num w:numId="13">
    <w:abstractNumId w:val="11"/>
  </w:num>
  <w:num w:numId="14">
    <w:abstractNumId w:val="18"/>
  </w:num>
  <w:num w:numId="15">
    <w:abstractNumId w:val="25"/>
  </w:num>
  <w:num w:numId="16">
    <w:abstractNumId w:val="15"/>
  </w:num>
  <w:num w:numId="17">
    <w:abstractNumId w:val="4"/>
  </w:num>
  <w:num w:numId="18">
    <w:abstractNumId w:val="12"/>
  </w:num>
  <w:num w:numId="19">
    <w:abstractNumId w:val="21"/>
  </w:num>
  <w:num w:numId="20">
    <w:abstractNumId w:val="32"/>
  </w:num>
  <w:num w:numId="21">
    <w:abstractNumId w:val="8"/>
  </w:num>
  <w:num w:numId="22">
    <w:abstractNumId w:val="10"/>
  </w:num>
  <w:num w:numId="23">
    <w:abstractNumId w:val="29"/>
  </w:num>
  <w:num w:numId="24">
    <w:abstractNumId w:val="9"/>
  </w:num>
  <w:num w:numId="25">
    <w:abstractNumId w:val="22"/>
  </w:num>
  <w:num w:numId="26">
    <w:abstractNumId w:val="28"/>
  </w:num>
  <w:num w:numId="27">
    <w:abstractNumId w:val="16"/>
  </w:num>
  <w:num w:numId="28">
    <w:abstractNumId w:val="19"/>
  </w:num>
  <w:num w:numId="29">
    <w:abstractNumId w:val="7"/>
  </w:num>
  <w:num w:numId="30">
    <w:abstractNumId w:val="5"/>
  </w:num>
  <w:num w:numId="31">
    <w:abstractNumId w:val="33"/>
  </w:num>
  <w:num w:numId="32">
    <w:abstractNumId w:val="26"/>
  </w:num>
  <w:num w:numId="33">
    <w:abstractNumId w:val="1"/>
  </w:num>
  <w:num w:numId="34">
    <w:abstractNumId w:val="30"/>
  </w:num>
  <w:num w:numId="35">
    <w:abstractNumId w:val="35"/>
  </w:num>
  <w:num w:numId="36">
    <w:abstractNumId w:val="31"/>
  </w:num>
  <w:num w:numId="37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1C0"/>
    <w:rsid w:val="00017F74"/>
    <w:rsid w:val="000312EB"/>
    <w:rsid w:val="00050263"/>
    <w:rsid w:val="00051677"/>
    <w:rsid w:val="00070BDF"/>
    <w:rsid w:val="000839A8"/>
    <w:rsid w:val="00091352"/>
    <w:rsid w:val="00091EF1"/>
    <w:rsid w:val="00094CD8"/>
    <w:rsid w:val="000A3716"/>
    <w:rsid w:val="000A71BD"/>
    <w:rsid w:val="000C2C35"/>
    <w:rsid w:val="000D1B65"/>
    <w:rsid w:val="00102D96"/>
    <w:rsid w:val="00123380"/>
    <w:rsid w:val="001675B9"/>
    <w:rsid w:val="00186F3D"/>
    <w:rsid w:val="0019242E"/>
    <w:rsid w:val="002174C0"/>
    <w:rsid w:val="00226A30"/>
    <w:rsid w:val="002546BF"/>
    <w:rsid w:val="00255F9D"/>
    <w:rsid w:val="002634D8"/>
    <w:rsid w:val="00291140"/>
    <w:rsid w:val="002A3A05"/>
    <w:rsid w:val="002A602C"/>
    <w:rsid w:val="002B4045"/>
    <w:rsid w:val="00301327"/>
    <w:rsid w:val="00304609"/>
    <w:rsid w:val="00347C86"/>
    <w:rsid w:val="00366B62"/>
    <w:rsid w:val="00374406"/>
    <w:rsid w:val="00383057"/>
    <w:rsid w:val="003A605C"/>
    <w:rsid w:val="003D1A88"/>
    <w:rsid w:val="003D1C2E"/>
    <w:rsid w:val="003E3682"/>
    <w:rsid w:val="004015C6"/>
    <w:rsid w:val="00427BD4"/>
    <w:rsid w:val="00437E00"/>
    <w:rsid w:val="00441676"/>
    <w:rsid w:val="00496194"/>
    <w:rsid w:val="004A2C98"/>
    <w:rsid w:val="004C4532"/>
    <w:rsid w:val="004D4DC0"/>
    <w:rsid w:val="004E310A"/>
    <w:rsid w:val="004F05D0"/>
    <w:rsid w:val="004F18AD"/>
    <w:rsid w:val="004F7E1E"/>
    <w:rsid w:val="005352DB"/>
    <w:rsid w:val="00535A36"/>
    <w:rsid w:val="00535A78"/>
    <w:rsid w:val="00536075"/>
    <w:rsid w:val="005B56F8"/>
    <w:rsid w:val="005C1E36"/>
    <w:rsid w:val="005D1A2F"/>
    <w:rsid w:val="005E76F7"/>
    <w:rsid w:val="005F1A97"/>
    <w:rsid w:val="006318B2"/>
    <w:rsid w:val="00636251"/>
    <w:rsid w:val="00636DB5"/>
    <w:rsid w:val="0064513A"/>
    <w:rsid w:val="006772EC"/>
    <w:rsid w:val="006866E1"/>
    <w:rsid w:val="006B40CF"/>
    <w:rsid w:val="006C1F75"/>
    <w:rsid w:val="006E2E31"/>
    <w:rsid w:val="006F46AB"/>
    <w:rsid w:val="00721119"/>
    <w:rsid w:val="0074065B"/>
    <w:rsid w:val="00750DA6"/>
    <w:rsid w:val="007C5A81"/>
    <w:rsid w:val="007D240F"/>
    <w:rsid w:val="007D3C3F"/>
    <w:rsid w:val="00806F6F"/>
    <w:rsid w:val="0081041F"/>
    <w:rsid w:val="00857EA6"/>
    <w:rsid w:val="0087395F"/>
    <w:rsid w:val="008870D8"/>
    <w:rsid w:val="008A1C39"/>
    <w:rsid w:val="008B7194"/>
    <w:rsid w:val="008D56CC"/>
    <w:rsid w:val="008F49D4"/>
    <w:rsid w:val="008F6902"/>
    <w:rsid w:val="00914055"/>
    <w:rsid w:val="0091763A"/>
    <w:rsid w:val="009342A6"/>
    <w:rsid w:val="009E5BBF"/>
    <w:rsid w:val="00A51C97"/>
    <w:rsid w:val="00A57E29"/>
    <w:rsid w:val="00A7092D"/>
    <w:rsid w:val="00AB0E2A"/>
    <w:rsid w:val="00AC737D"/>
    <w:rsid w:val="00AE71B9"/>
    <w:rsid w:val="00AF3897"/>
    <w:rsid w:val="00B019AB"/>
    <w:rsid w:val="00B0705F"/>
    <w:rsid w:val="00B34F9C"/>
    <w:rsid w:val="00B5361B"/>
    <w:rsid w:val="00BA51C0"/>
    <w:rsid w:val="00C02137"/>
    <w:rsid w:val="00C34802"/>
    <w:rsid w:val="00C70850"/>
    <w:rsid w:val="00C845FA"/>
    <w:rsid w:val="00C85D98"/>
    <w:rsid w:val="00CC3BEE"/>
    <w:rsid w:val="00CD0AD4"/>
    <w:rsid w:val="00CD448E"/>
    <w:rsid w:val="00CF20A8"/>
    <w:rsid w:val="00D4727F"/>
    <w:rsid w:val="00DB6564"/>
    <w:rsid w:val="00DD17C5"/>
    <w:rsid w:val="00DE215C"/>
    <w:rsid w:val="00DE786D"/>
    <w:rsid w:val="00E077FF"/>
    <w:rsid w:val="00E25702"/>
    <w:rsid w:val="00E313F8"/>
    <w:rsid w:val="00E547EA"/>
    <w:rsid w:val="00E57413"/>
    <w:rsid w:val="00E810D7"/>
    <w:rsid w:val="00E810E1"/>
    <w:rsid w:val="00ED5C2C"/>
    <w:rsid w:val="00EE564A"/>
    <w:rsid w:val="00F020DD"/>
    <w:rsid w:val="00F107CD"/>
    <w:rsid w:val="00F35866"/>
    <w:rsid w:val="00F53FEA"/>
    <w:rsid w:val="00F54E2A"/>
    <w:rsid w:val="00F57F93"/>
    <w:rsid w:val="00F97436"/>
    <w:rsid w:val="00FB5747"/>
    <w:rsid w:val="00FE2300"/>
    <w:rsid w:val="00FF0828"/>
    <w:rsid w:val="00FF08BD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9C296"/>
  <w15:docId w15:val="{9028F707-AE6D-444C-B5A2-9BDB919E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9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9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6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9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9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69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69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in.org/cdctrain/training_plan/38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A5E64-4F36-4B67-9660-760C2E3F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2016-09-28T15:54:00Z</cp:lastPrinted>
  <dcterms:created xsi:type="dcterms:W3CDTF">2023-09-14T19:02:00Z</dcterms:created>
  <dcterms:modified xsi:type="dcterms:W3CDTF">2023-09-22T20:45:00Z</dcterms:modified>
</cp:coreProperties>
</file>