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0EF0" w14:textId="10BB9FE6" w:rsidR="00D01098" w:rsidRDefault="00D01098" w:rsidP="00093FF1">
      <w:pPr>
        <w:pStyle w:val="Heading2"/>
        <w:spacing w:before="0" w:line="240" w:lineRule="auto"/>
        <w:rPr>
          <w:rFonts w:ascii="Avenir" w:hAnsi="Avenir"/>
          <w:color w:val="auto"/>
          <w:sz w:val="24"/>
          <w:szCs w:val="22"/>
        </w:rPr>
      </w:pPr>
      <w:r w:rsidRPr="00D01098">
        <w:rPr>
          <w:rFonts w:ascii="Avenir" w:hAnsi="Avenir"/>
          <w:color w:val="auto"/>
          <w:sz w:val="24"/>
          <w:szCs w:val="22"/>
        </w:rPr>
        <w:t>Background</w:t>
      </w:r>
    </w:p>
    <w:p w14:paraId="08F1ED0F" w14:textId="77777777" w:rsidR="00093FF1" w:rsidRPr="00093FF1" w:rsidRDefault="00093FF1" w:rsidP="00093FF1">
      <w:pPr>
        <w:spacing w:after="0" w:line="240" w:lineRule="auto"/>
      </w:pPr>
    </w:p>
    <w:p w14:paraId="00AA1603" w14:textId="5955A67E" w:rsidR="00D01098" w:rsidRDefault="00D01098" w:rsidP="00093FF1">
      <w:pPr>
        <w:spacing w:after="0" w:line="240" w:lineRule="auto"/>
        <w:rPr>
          <w:rFonts w:ascii="Georgia" w:eastAsia="Times New Roman" w:hAnsi="Georgia"/>
          <w:szCs w:val="21"/>
        </w:rPr>
      </w:pPr>
      <w:r w:rsidRPr="008A55D8">
        <w:rPr>
          <w:rFonts w:ascii="Georgia" w:eastAsia="Times New Roman" w:hAnsi="Georgia"/>
          <w:szCs w:val="21"/>
        </w:rPr>
        <w:t xml:space="preserve">The </w:t>
      </w:r>
      <w:r w:rsidR="005F3003" w:rsidRPr="008A55D8">
        <w:rPr>
          <w:rFonts w:ascii="Georgia" w:eastAsia="Times New Roman" w:hAnsi="Georgia"/>
          <w:szCs w:val="21"/>
        </w:rPr>
        <w:t>SARS-CoV-2</w:t>
      </w:r>
      <w:r w:rsidR="0031348F">
        <w:rPr>
          <w:rFonts w:ascii="Georgia" w:eastAsia="Times New Roman" w:hAnsi="Georgia"/>
          <w:szCs w:val="21"/>
        </w:rPr>
        <w:t xml:space="preserve"> the virus that causes</w:t>
      </w:r>
      <w:bookmarkStart w:id="0" w:name="_Hlk49944241"/>
      <w:r w:rsidR="0031348F">
        <w:rPr>
          <w:rFonts w:ascii="Georgia" w:eastAsia="Times New Roman" w:hAnsi="Georgia"/>
          <w:szCs w:val="21"/>
        </w:rPr>
        <w:t xml:space="preserve"> </w:t>
      </w:r>
      <w:r w:rsidRPr="008A55D8">
        <w:rPr>
          <w:rFonts w:ascii="Georgia" w:eastAsia="Times New Roman" w:hAnsi="Georgia"/>
          <w:szCs w:val="21"/>
        </w:rPr>
        <w:t>COVID-19</w:t>
      </w:r>
      <w:bookmarkEnd w:id="0"/>
      <w:r w:rsidR="0031348F">
        <w:rPr>
          <w:rFonts w:ascii="Georgia" w:eastAsia="Times New Roman" w:hAnsi="Georgia"/>
          <w:szCs w:val="21"/>
        </w:rPr>
        <w:t xml:space="preserve"> disease</w:t>
      </w:r>
      <w:r w:rsidRPr="006B6C73">
        <w:rPr>
          <w:rFonts w:ascii="Georgia" w:eastAsia="Times New Roman" w:hAnsi="Georgia"/>
          <w:szCs w:val="21"/>
        </w:rPr>
        <w:t xml:space="preserve"> has</w:t>
      </w:r>
      <w:r w:rsidRPr="008A55D8">
        <w:rPr>
          <w:rFonts w:ascii="Georgia" w:eastAsia="Times New Roman" w:hAnsi="Georgia"/>
          <w:szCs w:val="21"/>
        </w:rPr>
        <w:t xml:space="preserve"> created an increased demand for N95 filtering facepiece respirators</w:t>
      </w:r>
      <w:r w:rsidR="0013664F">
        <w:rPr>
          <w:rFonts w:ascii="Georgia" w:eastAsia="Times New Roman" w:hAnsi="Georgia"/>
          <w:szCs w:val="21"/>
        </w:rPr>
        <w:t xml:space="preserve"> (FFRs)</w:t>
      </w:r>
      <w:r w:rsidRPr="008A55D8">
        <w:rPr>
          <w:rFonts w:ascii="Georgia" w:eastAsia="Times New Roman" w:hAnsi="Georgia"/>
          <w:szCs w:val="21"/>
        </w:rPr>
        <w:t xml:space="preserve">, limiting availability for use in protecting workers in healthcare and emergency response from exposure to the virus. </w:t>
      </w:r>
    </w:p>
    <w:p w14:paraId="45E1269C" w14:textId="77777777" w:rsidR="00093FF1" w:rsidRPr="008A55D8" w:rsidRDefault="00093FF1" w:rsidP="00093FF1">
      <w:pPr>
        <w:spacing w:after="0" w:line="240" w:lineRule="auto"/>
        <w:rPr>
          <w:rFonts w:ascii="Georgia" w:eastAsia="Times New Roman" w:hAnsi="Georgia"/>
          <w:szCs w:val="21"/>
        </w:rPr>
      </w:pPr>
    </w:p>
    <w:p w14:paraId="181B1848" w14:textId="69930BA8" w:rsidR="00D01098" w:rsidRDefault="00D01098" w:rsidP="00093FF1">
      <w:pPr>
        <w:spacing w:after="0" w:line="240" w:lineRule="auto"/>
        <w:rPr>
          <w:rFonts w:ascii="Georgia" w:eastAsia="Times New Roman" w:hAnsi="Georgia"/>
          <w:szCs w:val="21"/>
        </w:rPr>
      </w:pPr>
      <w:r w:rsidRPr="008A55D8">
        <w:rPr>
          <w:rFonts w:ascii="Georgia" w:eastAsia="Times New Roman" w:hAnsi="Georgia"/>
          <w:szCs w:val="21"/>
        </w:rPr>
        <w:t xml:space="preserve">The Food and Drug Administration (FDA) issued an Emergency Use Authorization (EUA) letter permitting National Institute for Occupational Safety and Health (NIOSH)-approved, disposable filtering facepiece respirators, including those that were NIOSH-approved but have since passed the manufacturer’s recommended shelf life, to be used in healthcare settings to mitigate further transmission of </w:t>
      </w:r>
      <w:r w:rsidR="005F3003" w:rsidRPr="008A55D8">
        <w:rPr>
          <w:rFonts w:ascii="Georgia" w:eastAsia="Times New Roman" w:hAnsi="Georgia"/>
          <w:szCs w:val="21"/>
        </w:rPr>
        <w:t>COVID-19</w:t>
      </w:r>
      <w:r w:rsidRPr="008A55D8">
        <w:rPr>
          <w:rFonts w:ascii="Georgia" w:eastAsia="Times New Roman" w:hAnsi="Georgia"/>
          <w:szCs w:val="21"/>
        </w:rPr>
        <w:t>.</w:t>
      </w:r>
      <w:r w:rsidRPr="006B6C73">
        <w:rPr>
          <w:rFonts w:ascii="Georgia" w:eastAsia="Times New Roman" w:hAnsi="Georgia"/>
          <w:szCs w:val="21"/>
        </w:rPr>
        <w:t xml:space="preserve"> </w:t>
      </w:r>
    </w:p>
    <w:p w14:paraId="493315D4" w14:textId="77777777" w:rsidR="00093FF1" w:rsidRPr="006B6C73" w:rsidRDefault="00093FF1" w:rsidP="00093FF1">
      <w:pPr>
        <w:spacing w:after="0" w:line="240" w:lineRule="auto"/>
        <w:rPr>
          <w:rFonts w:ascii="Georgia" w:eastAsia="Times New Roman" w:hAnsi="Georgia"/>
          <w:szCs w:val="21"/>
        </w:rPr>
      </w:pPr>
    </w:p>
    <w:p w14:paraId="627F358E" w14:textId="77777777" w:rsidR="00D01098" w:rsidRDefault="00780CA1" w:rsidP="00093FF1">
      <w:pPr>
        <w:spacing w:after="0" w:line="240" w:lineRule="auto"/>
        <w:rPr>
          <w:rFonts w:ascii="Georgia" w:hAnsi="Georgia" w:cs="Segoe UI"/>
          <w:color w:val="000000"/>
          <w:shd w:val="clear" w:color="auto" w:fill="FFFFFF"/>
        </w:rPr>
      </w:pPr>
      <w:r w:rsidRPr="006B6C73">
        <w:rPr>
          <w:rFonts w:ascii="Georgia" w:eastAsia="Times New Roman" w:hAnsi="Georgia"/>
          <w:szCs w:val="21"/>
        </w:rPr>
        <w:t>Under the CDC guidance “Use of respirators approved under standards used in other countries that are similar to NIOSH-approved respirators” o</w:t>
      </w:r>
      <w:r w:rsidR="000F7F7D" w:rsidRPr="006B6C73">
        <w:rPr>
          <w:rFonts w:ascii="Georgia" w:hAnsi="Georgia" w:cs="Segoe UI"/>
          <w:szCs w:val="26"/>
          <w:shd w:val="clear" w:color="auto" w:fill="FFFFFF"/>
        </w:rPr>
        <w:t xml:space="preserve">ther countries approve respirators for occupational use according to country-specific standards. These products are evaluated using some methods that are </w:t>
      </w:r>
      <w:r w:rsidRPr="006B6C73">
        <w:rPr>
          <w:rFonts w:ascii="Georgia" w:hAnsi="Georgia" w:cs="Segoe UI"/>
          <w:szCs w:val="26"/>
          <w:shd w:val="clear" w:color="auto" w:fill="FFFFFF"/>
        </w:rPr>
        <w:t xml:space="preserve">like </w:t>
      </w:r>
      <w:r w:rsidR="000F7F7D" w:rsidRPr="006B6C73">
        <w:rPr>
          <w:rFonts w:ascii="Georgia" w:hAnsi="Georgia" w:cs="Segoe UI"/>
          <w:szCs w:val="26"/>
          <w:shd w:val="clear" w:color="auto" w:fill="FFFFFF"/>
        </w:rPr>
        <w:t>those used by NIOSH. Some methods are different but are expected to provide</w:t>
      </w:r>
      <w:r w:rsidRPr="006B6C73">
        <w:rPr>
          <w:rFonts w:ascii="Georgia" w:hAnsi="Georgia" w:cs="Segoe UI"/>
          <w:szCs w:val="26"/>
          <w:shd w:val="clear" w:color="auto" w:fill="FFFFFF"/>
        </w:rPr>
        <w:t xml:space="preserve"> similar</w:t>
      </w:r>
      <w:r w:rsidR="000F7F7D" w:rsidRPr="006B6C73">
        <w:rPr>
          <w:rFonts w:ascii="Georgia" w:hAnsi="Georgia" w:cs="Segoe UI"/>
          <w:szCs w:val="26"/>
          <w:shd w:val="clear" w:color="auto" w:fill="FFFFFF"/>
        </w:rPr>
        <w:t xml:space="preserve"> protection </w:t>
      </w:r>
      <w:r w:rsidRPr="006B6C73">
        <w:rPr>
          <w:rFonts w:ascii="Georgia" w:hAnsi="Georgia" w:cs="Segoe UI"/>
          <w:szCs w:val="26"/>
          <w:shd w:val="clear" w:color="auto" w:fill="FFFFFF"/>
        </w:rPr>
        <w:t>to</w:t>
      </w:r>
      <w:r w:rsidR="000F7F7D" w:rsidRPr="006B6C73">
        <w:rPr>
          <w:rFonts w:ascii="Georgia" w:hAnsi="Georgia" w:cs="Segoe UI"/>
          <w:szCs w:val="26"/>
          <w:shd w:val="clear" w:color="auto" w:fill="FFFFFF"/>
        </w:rPr>
        <w:t xml:space="preserve"> NIOSH-approved filtering facepiece and elastomeric respirators. Devices supplied by current NIOSH-approval holders producing respirators under the standards authorized in the listed countries are expected to provide the protection indicated, given that a proper fit is achieved. Therefore, they are </w:t>
      </w:r>
      <w:r w:rsidRPr="006B6C73">
        <w:rPr>
          <w:rFonts w:ascii="Georgia" w:hAnsi="Georgia" w:cs="Segoe UI"/>
          <w:szCs w:val="26"/>
          <w:shd w:val="clear" w:color="auto" w:fill="FFFFFF"/>
        </w:rPr>
        <w:t xml:space="preserve">acceptable </w:t>
      </w:r>
      <w:r w:rsidR="000F7F7D" w:rsidRPr="006B6C73">
        <w:rPr>
          <w:rFonts w:ascii="Georgia" w:hAnsi="Georgia" w:cs="Segoe UI"/>
          <w:szCs w:val="26"/>
          <w:shd w:val="clear" w:color="auto" w:fill="FFFFFF"/>
        </w:rPr>
        <w:t>alternatives to provide protection during the COVID-19 response when supplies are short.</w:t>
      </w:r>
      <w:r w:rsidR="006B6C73" w:rsidRPr="006B6C73">
        <w:rPr>
          <w:rFonts w:ascii="Georgia" w:hAnsi="Georgia" w:cs="Segoe UI"/>
          <w:szCs w:val="26"/>
          <w:shd w:val="clear" w:color="auto" w:fill="FFFFFF"/>
        </w:rPr>
        <w:t xml:space="preserve"> </w:t>
      </w:r>
      <w:r w:rsidR="000F7F7D" w:rsidRPr="006B6C73">
        <w:rPr>
          <w:rFonts w:ascii="Georgia" w:hAnsi="Georgia" w:cs="Segoe UI"/>
          <w:shd w:val="clear" w:color="auto" w:fill="FFFFFF"/>
        </w:rPr>
        <w:t>O</w:t>
      </w:r>
      <w:r w:rsidR="006B6C73" w:rsidRPr="006B6C73">
        <w:rPr>
          <w:rFonts w:ascii="Georgia" w:hAnsi="Georgia" w:cs="Segoe UI"/>
          <w:shd w:val="clear" w:color="auto" w:fill="FFFFFF"/>
        </w:rPr>
        <w:t>hio Living follows the guidance published o</w:t>
      </w:r>
      <w:r w:rsidR="000F7F7D" w:rsidRPr="006B6C73">
        <w:rPr>
          <w:rFonts w:ascii="Georgia" w:hAnsi="Georgia" w:cs="Segoe UI"/>
          <w:shd w:val="clear" w:color="auto" w:fill="FFFFFF"/>
        </w:rPr>
        <w:t xml:space="preserve">n April 3, 2020, </w:t>
      </w:r>
      <w:r w:rsidR="006B6C73" w:rsidRPr="006B6C73">
        <w:rPr>
          <w:rFonts w:ascii="Georgia" w:hAnsi="Georgia" w:cs="Segoe UI"/>
          <w:shd w:val="clear" w:color="auto" w:fill="FFFFFF"/>
        </w:rPr>
        <w:t xml:space="preserve">by the </w:t>
      </w:r>
      <w:r w:rsidR="000F7F7D" w:rsidRPr="006B6C73">
        <w:rPr>
          <w:rFonts w:ascii="Georgia" w:hAnsi="Georgia" w:cs="Segoe UI"/>
          <w:shd w:val="clear" w:color="auto" w:fill="FFFFFF"/>
        </w:rPr>
        <w:t xml:space="preserve">FDA </w:t>
      </w:r>
      <w:r w:rsidR="006B6C73" w:rsidRPr="006B6C73">
        <w:rPr>
          <w:rFonts w:ascii="Georgia" w:hAnsi="Georgia" w:cs="Segoe UI"/>
          <w:shd w:val="clear" w:color="auto" w:fill="FFFFFF"/>
        </w:rPr>
        <w:t>which was an</w:t>
      </w:r>
      <w:r w:rsidR="000F7F7D" w:rsidRPr="006B6C73">
        <w:rPr>
          <w:rFonts w:ascii="Georgia" w:hAnsi="Georgia" w:cs="Segoe UI"/>
          <w:shd w:val="clear" w:color="auto" w:fill="FFFFFF"/>
        </w:rPr>
        <w:t xml:space="preserve"> update to the </w:t>
      </w:r>
      <w:hyperlink r:id="rId8" w:history="1">
        <w:r w:rsidR="000F7F7D" w:rsidRPr="006B6C73">
          <w:rPr>
            <w:rFonts w:ascii="Georgia" w:hAnsi="Georgia"/>
          </w:rPr>
          <w:t>Non-NIOSH Approved Respirator  EUA</w:t>
        </w:r>
      </w:hyperlink>
      <w:r w:rsidRPr="006B6C73">
        <w:rPr>
          <w:rFonts w:ascii="Georgia" w:hAnsi="Georgia" w:cs="Segoe UI"/>
          <w:shd w:val="clear" w:color="auto" w:fill="FFFFFF"/>
        </w:rPr>
        <w:t xml:space="preserve"> </w:t>
      </w:r>
      <w:r w:rsidR="000F7F7D" w:rsidRPr="006B6C73">
        <w:rPr>
          <w:rFonts w:ascii="Georgia" w:hAnsi="Georgia" w:cs="Segoe UI"/>
          <w:shd w:val="clear" w:color="auto" w:fill="FFFFFF"/>
        </w:rPr>
        <w:t xml:space="preserve"> concerning non-NIOSH-approved respirators that have been approved in other countries. </w:t>
      </w:r>
      <w:r w:rsidR="006B6C73" w:rsidRPr="006B6C73">
        <w:rPr>
          <w:rFonts w:ascii="Georgia" w:hAnsi="Georgia" w:cs="Segoe UI"/>
          <w:shd w:val="clear" w:color="auto" w:fill="FFFFFF"/>
        </w:rPr>
        <w:t xml:space="preserve">The list can be found at </w:t>
      </w:r>
      <w:hyperlink r:id="rId9" w:anchor="contingency" w:history="1">
        <w:r w:rsidR="006B6C73" w:rsidRPr="00457ABB">
          <w:rPr>
            <w:rStyle w:val="Hyperlink"/>
            <w:rFonts w:ascii="Georgia" w:hAnsi="Georgia" w:cs="Segoe UI"/>
            <w:shd w:val="clear" w:color="auto" w:fill="FFFFFF"/>
          </w:rPr>
          <w:t>https://www.cdc.gov/coronavirus/2019-ncov/hcp/respirators-strategy/index.html#contingency</w:t>
        </w:r>
      </w:hyperlink>
      <w:r w:rsidR="006B6C73">
        <w:rPr>
          <w:rFonts w:ascii="Georgia" w:hAnsi="Georgia" w:cs="Segoe UI"/>
          <w:color w:val="000000"/>
          <w:shd w:val="clear" w:color="auto" w:fill="FFFFFF"/>
        </w:rPr>
        <w:t>.</w:t>
      </w:r>
    </w:p>
    <w:p w14:paraId="45368527" w14:textId="77777777" w:rsidR="00F9626E" w:rsidRDefault="00F9626E" w:rsidP="00093FF1">
      <w:pPr>
        <w:pStyle w:val="Heading2"/>
        <w:spacing w:before="0" w:line="240" w:lineRule="auto"/>
        <w:rPr>
          <w:rFonts w:ascii="Avenir" w:hAnsi="Avenir"/>
          <w:color w:val="auto"/>
          <w:sz w:val="24"/>
          <w:szCs w:val="22"/>
        </w:rPr>
      </w:pPr>
    </w:p>
    <w:p w14:paraId="579F155D" w14:textId="77777777" w:rsidR="00535A36" w:rsidRPr="00D01098" w:rsidRDefault="00535A36" w:rsidP="00093FF1">
      <w:pPr>
        <w:pStyle w:val="Heading2"/>
        <w:spacing w:before="0" w:line="240" w:lineRule="auto"/>
        <w:rPr>
          <w:rFonts w:ascii="Avenir" w:hAnsi="Avenir"/>
          <w:color w:val="auto"/>
          <w:sz w:val="24"/>
          <w:szCs w:val="22"/>
        </w:rPr>
      </w:pPr>
      <w:r w:rsidRPr="00D01098">
        <w:rPr>
          <w:rFonts w:ascii="Avenir" w:hAnsi="Avenir"/>
          <w:color w:val="auto"/>
          <w:sz w:val="24"/>
          <w:szCs w:val="22"/>
        </w:rPr>
        <w:t>Policy</w:t>
      </w:r>
    </w:p>
    <w:p w14:paraId="7730E6AC" w14:textId="77777777" w:rsidR="00093FF1" w:rsidRDefault="00093FF1" w:rsidP="00093FF1">
      <w:pPr>
        <w:spacing w:after="0" w:line="240" w:lineRule="auto"/>
        <w:rPr>
          <w:rFonts w:ascii="Georgia" w:hAnsi="Georgia"/>
          <w:lang w:eastAsia="ja-JP"/>
        </w:rPr>
      </w:pPr>
    </w:p>
    <w:p w14:paraId="0D0375B8" w14:textId="47D95223" w:rsidR="0013664F" w:rsidRPr="005F3003" w:rsidRDefault="0013664F" w:rsidP="00093FF1">
      <w:pPr>
        <w:spacing w:after="0" w:line="240" w:lineRule="auto"/>
        <w:rPr>
          <w:rFonts w:ascii="Georgia" w:hAnsi="Georgia"/>
          <w:lang w:eastAsia="ja-JP"/>
        </w:rPr>
      </w:pPr>
      <w:r w:rsidRPr="005F3003">
        <w:rPr>
          <w:rFonts w:ascii="Georgia" w:hAnsi="Georgia"/>
          <w:lang w:eastAsia="ja-JP"/>
        </w:rPr>
        <w:t>To establish standard operating procedures that ensure the protection of employees from respiratory hazards through proper selection and use of respirators. This program applies to all employees who are required to wear respirators during normal operations.</w:t>
      </w:r>
    </w:p>
    <w:p w14:paraId="58C7BAA8" w14:textId="77777777" w:rsidR="005F3003" w:rsidRPr="00F616F0" w:rsidRDefault="005F3003" w:rsidP="00093FF1">
      <w:pPr>
        <w:spacing w:after="0" w:line="240" w:lineRule="auto"/>
        <w:rPr>
          <w:rFonts w:ascii="Georgia" w:hAnsi="Georgia"/>
          <w:lang w:eastAsia="ja-JP"/>
        </w:rPr>
      </w:pPr>
    </w:p>
    <w:p w14:paraId="01509C52" w14:textId="77777777" w:rsidR="00E6191F" w:rsidRPr="00E6191F" w:rsidRDefault="006C1F75" w:rsidP="00093FF1">
      <w:pPr>
        <w:pStyle w:val="Heading1"/>
        <w:contextualSpacing/>
        <w:rPr>
          <w:rFonts w:ascii="Avenir" w:hAnsi="Avenir"/>
          <w:b/>
          <w:szCs w:val="22"/>
        </w:rPr>
      </w:pPr>
      <w:r w:rsidRPr="00D01098">
        <w:rPr>
          <w:rFonts w:ascii="Avenir" w:hAnsi="Avenir"/>
          <w:b/>
          <w:szCs w:val="22"/>
        </w:rPr>
        <w:lastRenderedPageBreak/>
        <w:t xml:space="preserve">Procedure </w:t>
      </w:r>
    </w:p>
    <w:p w14:paraId="4E8DBE31" w14:textId="77777777" w:rsidR="00093FF1" w:rsidRPr="00093FF1" w:rsidRDefault="00093FF1" w:rsidP="00093FF1">
      <w:pPr>
        <w:pStyle w:val="ListParagraph"/>
        <w:spacing w:after="0" w:line="240" w:lineRule="auto"/>
        <w:ind w:left="360"/>
        <w:rPr>
          <w:rFonts w:ascii="Georgia" w:eastAsia="Times New Roman" w:hAnsi="Georgia"/>
          <w:szCs w:val="21"/>
        </w:rPr>
      </w:pPr>
    </w:p>
    <w:p w14:paraId="0C89AEBD" w14:textId="69431BC8" w:rsidR="00436CDB" w:rsidRPr="00E6191F" w:rsidRDefault="00436CDB" w:rsidP="00093FF1">
      <w:pPr>
        <w:pStyle w:val="ListParagraph"/>
        <w:numPr>
          <w:ilvl w:val="0"/>
          <w:numId w:val="44"/>
        </w:numPr>
        <w:spacing w:after="0" w:line="240" w:lineRule="auto"/>
        <w:ind w:left="360"/>
        <w:rPr>
          <w:rFonts w:ascii="Georgia" w:eastAsia="Times New Roman" w:hAnsi="Georgia"/>
          <w:szCs w:val="21"/>
        </w:rPr>
      </w:pPr>
      <w:r w:rsidRPr="00E6191F">
        <w:rPr>
          <w:rFonts w:ascii="Georgia" w:hAnsi="Georgia"/>
        </w:rPr>
        <w:t>At a minimum, Ohio Living health care professionals (HCP) are to wear s</w:t>
      </w:r>
      <w:r w:rsidRPr="00E6191F">
        <w:rPr>
          <w:rFonts w:ascii="Georgia" w:eastAsia="Times New Roman" w:hAnsi="Georgia"/>
          <w:szCs w:val="21"/>
        </w:rPr>
        <w:t xml:space="preserve">urgical masks and eye protection (e.g., face shields, goggles) as an interim measure to protect against splashes and large droplets (note: surgical masks are </w:t>
      </w:r>
      <w:r w:rsidRPr="00E6191F">
        <w:rPr>
          <w:rFonts w:ascii="Georgia" w:eastAsia="Times New Roman" w:hAnsi="Georgia"/>
          <w:b/>
          <w:bCs/>
          <w:i/>
          <w:iCs/>
          <w:szCs w:val="21"/>
        </w:rPr>
        <w:t xml:space="preserve">not </w:t>
      </w:r>
      <w:r w:rsidRPr="00E6191F">
        <w:rPr>
          <w:rFonts w:ascii="Georgia" w:eastAsia="Times New Roman" w:hAnsi="Georgia"/>
          <w:szCs w:val="21"/>
        </w:rPr>
        <w:t>respirators and do not provide protection against aerosol-generating procedures).</w:t>
      </w:r>
    </w:p>
    <w:p w14:paraId="19013DF0" w14:textId="77777777" w:rsidR="00762AAB" w:rsidRDefault="00E6191F" w:rsidP="00093FF1">
      <w:pPr>
        <w:pStyle w:val="ListParagraph"/>
        <w:numPr>
          <w:ilvl w:val="0"/>
          <w:numId w:val="44"/>
        </w:numPr>
        <w:spacing w:after="0" w:line="240" w:lineRule="auto"/>
        <w:ind w:left="360"/>
        <w:rPr>
          <w:rFonts w:ascii="Georgia" w:eastAsia="Times New Roman" w:hAnsi="Georgia"/>
          <w:szCs w:val="21"/>
        </w:rPr>
      </w:pPr>
      <w:r w:rsidRPr="00E6191F">
        <w:rPr>
          <w:rFonts w:ascii="Georgia" w:eastAsia="Times New Roman" w:hAnsi="Georgia"/>
          <w:szCs w:val="21"/>
        </w:rPr>
        <w:t xml:space="preserve">Ohio Living has made reasonable efforts to obtain fit-testing supplies during the COVID-19 pandemic outbreak in the United States. Fit test kits finally came available at the end of July 2020. Ohio Living fit tests all employees that are assigned to wear N95 respirators. </w:t>
      </w:r>
    </w:p>
    <w:p w14:paraId="5FB1E4C8" w14:textId="77777777" w:rsidR="00762AAB" w:rsidRPr="00762AAB" w:rsidRDefault="00762AAB" w:rsidP="00093FF1">
      <w:pPr>
        <w:pStyle w:val="ListParagraph"/>
        <w:numPr>
          <w:ilvl w:val="0"/>
          <w:numId w:val="44"/>
        </w:numPr>
        <w:spacing w:after="0" w:line="240" w:lineRule="auto"/>
        <w:ind w:left="360"/>
        <w:rPr>
          <w:rFonts w:ascii="Georgia" w:eastAsia="Times New Roman" w:hAnsi="Georgia"/>
          <w:szCs w:val="21"/>
        </w:rPr>
      </w:pPr>
      <w:r w:rsidRPr="00762AAB">
        <w:rPr>
          <w:rFonts w:ascii="Georgia" w:eastAsia="Times New Roman" w:hAnsi="Georgia"/>
          <w:szCs w:val="21"/>
        </w:rPr>
        <w:t>When N95 respirators are required and p</w:t>
      </w:r>
      <w:r w:rsidR="0031348F" w:rsidRPr="00762AAB">
        <w:rPr>
          <w:rFonts w:ascii="Georgia" w:eastAsia="Times New Roman" w:hAnsi="Georgia"/>
          <w:szCs w:val="21"/>
        </w:rPr>
        <w:t xml:space="preserve">rior to fit testing each employee must complete the Occupational Safety and Health Administration’s (OSHA) </w:t>
      </w:r>
      <w:r w:rsidR="0031348F" w:rsidRPr="00762AAB">
        <w:rPr>
          <w:rFonts w:ascii="Georgia" w:hAnsi="Georgia" w:cs="Arial"/>
          <w:shd w:val="clear" w:color="auto" w:fill="FFFFFF"/>
        </w:rPr>
        <w:t>medical evaluation questionnaire.</w:t>
      </w:r>
      <w:r w:rsidRPr="00762AAB">
        <w:rPr>
          <w:rFonts w:ascii="Georgia" w:hAnsi="Georgia" w:cs="Arial"/>
          <w:shd w:val="clear" w:color="auto" w:fill="FFFFFF"/>
        </w:rPr>
        <w:t xml:space="preserve"> Upon completion of the medical evaluation questionnaire </w:t>
      </w:r>
      <w:r w:rsidRPr="00762AAB">
        <w:rPr>
          <w:rFonts w:ascii="Georgia" w:eastAsia="Times New Roman" w:hAnsi="Georgia"/>
        </w:rPr>
        <w:t>a physician or licensed health care professional (PLHCP)</w:t>
      </w:r>
      <w:r>
        <w:rPr>
          <w:rFonts w:ascii="Georgia" w:eastAsia="Times New Roman" w:hAnsi="Georgia"/>
        </w:rPr>
        <w:t xml:space="preserve"> </w:t>
      </w:r>
      <w:r w:rsidRPr="00762AAB">
        <w:rPr>
          <w:rFonts w:ascii="Georgia" w:eastAsia="Times New Roman" w:hAnsi="Georgia"/>
        </w:rPr>
        <w:t>review it to assess whether:</w:t>
      </w:r>
    </w:p>
    <w:p w14:paraId="46A2C4E1" w14:textId="77777777" w:rsidR="00762AAB" w:rsidRPr="00762AAB" w:rsidRDefault="00762AAB" w:rsidP="00093FF1">
      <w:pPr>
        <w:pStyle w:val="ListParagraph"/>
        <w:numPr>
          <w:ilvl w:val="1"/>
          <w:numId w:val="44"/>
        </w:numPr>
        <w:spacing w:after="0" w:line="240" w:lineRule="auto"/>
        <w:ind w:left="720"/>
        <w:rPr>
          <w:rFonts w:ascii="Georgia" w:eastAsia="Times New Roman" w:hAnsi="Georgia"/>
          <w:szCs w:val="21"/>
        </w:rPr>
      </w:pPr>
      <w:r w:rsidRPr="00762AAB">
        <w:rPr>
          <w:rFonts w:ascii="Georgia" w:eastAsia="Times New Roman" w:hAnsi="Georgia"/>
          <w:szCs w:val="24"/>
        </w:rPr>
        <w:t>A follow-up exam with a physician is required for that worker.</w:t>
      </w:r>
    </w:p>
    <w:p w14:paraId="6D67C367" w14:textId="77777777" w:rsidR="00762AAB" w:rsidRPr="00762AAB" w:rsidRDefault="00762AAB" w:rsidP="00093FF1">
      <w:pPr>
        <w:pStyle w:val="ListParagraph"/>
        <w:numPr>
          <w:ilvl w:val="1"/>
          <w:numId w:val="44"/>
        </w:numPr>
        <w:spacing w:after="0" w:line="240" w:lineRule="auto"/>
        <w:ind w:left="720"/>
        <w:rPr>
          <w:rFonts w:ascii="Georgia" w:eastAsia="Times New Roman" w:hAnsi="Georgia"/>
          <w:szCs w:val="21"/>
        </w:rPr>
      </w:pPr>
      <w:r w:rsidRPr="00762AAB">
        <w:rPr>
          <w:rFonts w:ascii="Georgia" w:eastAsia="Times New Roman" w:hAnsi="Georgia"/>
          <w:szCs w:val="24"/>
        </w:rPr>
        <w:t>The worker is cleared for respirator use with no restrictions.</w:t>
      </w:r>
    </w:p>
    <w:p w14:paraId="40C03430" w14:textId="77777777" w:rsidR="00762AAB" w:rsidRPr="00762AAB" w:rsidRDefault="00762AAB" w:rsidP="00093FF1">
      <w:pPr>
        <w:pStyle w:val="ListParagraph"/>
        <w:numPr>
          <w:ilvl w:val="1"/>
          <w:numId w:val="44"/>
        </w:numPr>
        <w:spacing w:after="0" w:line="240" w:lineRule="auto"/>
        <w:ind w:left="720"/>
        <w:rPr>
          <w:rFonts w:ascii="Georgia" w:eastAsia="Times New Roman" w:hAnsi="Georgia"/>
          <w:szCs w:val="21"/>
        </w:rPr>
      </w:pPr>
      <w:r w:rsidRPr="00762AAB">
        <w:rPr>
          <w:rFonts w:ascii="Georgia" w:eastAsia="Times New Roman" w:hAnsi="Georgia"/>
          <w:szCs w:val="24"/>
        </w:rPr>
        <w:t>The worker is cleared with restrictions. That may mean they can’t use a negative pressure respirator on the job but could consider a positive pressure respirator instead.</w:t>
      </w:r>
    </w:p>
    <w:p w14:paraId="289EF353" w14:textId="77777777" w:rsidR="00762AAB" w:rsidRPr="00762AAB" w:rsidRDefault="00762AAB" w:rsidP="00093FF1">
      <w:pPr>
        <w:pStyle w:val="ListParagraph"/>
        <w:numPr>
          <w:ilvl w:val="1"/>
          <w:numId w:val="44"/>
        </w:numPr>
        <w:spacing w:after="0" w:line="240" w:lineRule="auto"/>
        <w:ind w:left="720"/>
        <w:rPr>
          <w:rFonts w:ascii="Georgia" w:eastAsia="Times New Roman" w:hAnsi="Georgia"/>
          <w:szCs w:val="21"/>
        </w:rPr>
      </w:pPr>
      <w:r w:rsidRPr="00762AAB">
        <w:rPr>
          <w:rFonts w:ascii="Georgia" w:eastAsia="Times New Roman" w:hAnsi="Georgia"/>
          <w:szCs w:val="24"/>
        </w:rPr>
        <w:t>The worker isn’t cleared for any respirator usage.</w:t>
      </w:r>
    </w:p>
    <w:p w14:paraId="74E9817A" w14:textId="77777777" w:rsidR="0031348F" w:rsidRDefault="0031348F" w:rsidP="00093FF1">
      <w:pPr>
        <w:pStyle w:val="ListParagraph"/>
        <w:spacing w:after="0" w:line="240" w:lineRule="auto"/>
        <w:ind w:left="360"/>
        <w:rPr>
          <w:rFonts w:ascii="Georgia" w:eastAsia="Times New Roman" w:hAnsi="Georgia"/>
          <w:szCs w:val="21"/>
        </w:rPr>
      </w:pPr>
    </w:p>
    <w:p w14:paraId="3D192CB7" w14:textId="77777777" w:rsidR="0013664F" w:rsidRPr="00205669" w:rsidRDefault="0013664F" w:rsidP="00093FF1">
      <w:pPr>
        <w:spacing w:after="0" w:line="240" w:lineRule="auto"/>
        <w:rPr>
          <w:rFonts w:ascii="Georgia" w:eastAsia="Times New Roman" w:hAnsi="Georgia"/>
          <w:szCs w:val="21"/>
          <w:u w:val="single"/>
        </w:rPr>
      </w:pPr>
      <w:r w:rsidRPr="00205669">
        <w:rPr>
          <w:rFonts w:ascii="Georgia" w:eastAsia="Times New Roman" w:hAnsi="Georgia"/>
          <w:szCs w:val="21"/>
          <w:u w:val="single"/>
        </w:rPr>
        <w:t>Extended Use of Respirators</w:t>
      </w:r>
    </w:p>
    <w:p w14:paraId="09D54B04" w14:textId="77777777" w:rsidR="0013664F" w:rsidRPr="008A55D8" w:rsidRDefault="00F10184" w:rsidP="00093FF1">
      <w:pPr>
        <w:spacing w:after="0" w:line="240" w:lineRule="auto"/>
        <w:rPr>
          <w:rFonts w:ascii="Georgia" w:eastAsia="Times New Roman" w:hAnsi="Georgia"/>
          <w:szCs w:val="21"/>
        </w:rPr>
      </w:pPr>
      <w:r w:rsidRPr="00205669">
        <w:rPr>
          <w:rFonts w:ascii="Georgia" w:eastAsia="Times New Roman" w:hAnsi="Georgia"/>
          <w:szCs w:val="21"/>
        </w:rPr>
        <w:t>When</w:t>
      </w:r>
      <w:r w:rsidR="0013664F" w:rsidRPr="008A55D8">
        <w:rPr>
          <w:rFonts w:ascii="Georgia" w:eastAsia="Times New Roman" w:hAnsi="Georgia"/>
          <w:szCs w:val="21"/>
        </w:rPr>
        <w:t xml:space="preserve"> extended use or reuse of N95 FFRs</w:t>
      </w:r>
      <w:r w:rsidR="0013664F" w:rsidRPr="00205669">
        <w:rPr>
          <w:rFonts w:ascii="Georgia" w:eastAsia="Times New Roman" w:hAnsi="Georgia"/>
          <w:szCs w:val="21"/>
        </w:rPr>
        <w:t xml:space="preserve"> </w:t>
      </w:r>
      <w:r w:rsidR="0013664F" w:rsidRPr="008A55D8">
        <w:rPr>
          <w:rFonts w:ascii="Georgia" w:eastAsia="Times New Roman" w:hAnsi="Georgia"/>
          <w:szCs w:val="21"/>
        </w:rPr>
        <w:t xml:space="preserve">becomes necessary, the same worker is permitted to extend use of or reuse the respirator, </w:t>
      </w:r>
      <w:r w:rsidR="00E56576" w:rsidRPr="00205669">
        <w:rPr>
          <w:rFonts w:ascii="Georgia" w:eastAsia="Times New Roman" w:hAnsi="Georgia"/>
          <w:szCs w:val="21"/>
        </w:rPr>
        <w:t>if</w:t>
      </w:r>
      <w:r w:rsidR="0013664F" w:rsidRPr="008A55D8">
        <w:rPr>
          <w:rFonts w:ascii="Georgia" w:eastAsia="Times New Roman" w:hAnsi="Georgia"/>
          <w:szCs w:val="21"/>
        </w:rPr>
        <w:t xml:space="preserve"> the respirator maintains its structural and functional integrity and the filter material is not physically damaged, soiled, or contaminated (e.g., with blood, oil, paint</w:t>
      </w:r>
      <w:r w:rsidR="00436CDB">
        <w:rPr>
          <w:rFonts w:ascii="Georgia" w:eastAsia="Times New Roman" w:hAnsi="Georgia"/>
          <w:szCs w:val="21"/>
        </w:rPr>
        <w:t>, make-up</w:t>
      </w:r>
      <w:r w:rsidR="0013664F" w:rsidRPr="008A55D8">
        <w:rPr>
          <w:rFonts w:ascii="Georgia" w:eastAsia="Times New Roman" w:hAnsi="Georgia"/>
          <w:szCs w:val="21"/>
        </w:rPr>
        <w:t xml:space="preserve">). Extended use is preferred over reuse due to contact transmission risk associated with donning/doffing during reuse. </w:t>
      </w:r>
    </w:p>
    <w:p w14:paraId="56AB8675" w14:textId="77777777" w:rsidR="0013664F" w:rsidRPr="008A55D8" w:rsidRDefault="0013664F" w:rsidP="00093FF1">
      <w:pPr>
        <w:numPr>
          <w:ilvl w:val="1"/>
          <w:numId w:val="39"/>
        </w:numPr>
        <w:tabs>
          <w:tab w:val="clear" w:pos="1440"/>
        </w:tabs>
        <w:spacing w:after="0" w:line="240" w:lineRule="auto"/>
        <w:ind w:left="360"/>
        <w:rPr>
          <w:rFonts w:ascii="Georgia" w:eastAsia="Times New Roman" w:hAnsi="Georgia"/>
          <w:szCs w:val="21"/>
        </w:rPr>
      </w:pPr>
      <w:r w:rsidRPr="008A55D8">
        <w:rPr>
          <w:rFonts w:ascii="Georgia" w:eastAsia="Times New Roman" w:hAnsi="Georgia"/>
          <w:szCs w:val="21"/>
        </w:rPr>
        <w:t>Users should perform a user seal check each time they don a respirator</w:t>
      </w:r>
      <w:r w:rsidR="00F616F0" w:rsidRPr="00205669">
        <w:rPr>
          <w:rFonts w:ascii="Georgia" w:eastAsia="Times New Roman" w:hAnsi="Georgia"/>
          <w:szCs w:val="21"/>
        </w:rPr>
        <w:t>.</w:t>
      </w:r>
    </w:p>
    <w:p w14:paraId="0D522494" w14:textId="77777777" w:rsidR="00930E6C" w:rsidRPr="008A55D8" w:rsidRDefault="00930E6C" w:rsidP="00093FF1">
      <w:pPr>
        <w:numPr>
          <w:ilvl w:val="1"/>
          <w:numId w:val="39"/>
        </w:numPr>
        <w:tabs>
          <w:tab w:val="clear" w:pos="1440"/>
        </w:tabs>
        <w:spacing w:after="0" w:line="240" w:lineRule="auto"/>
        <w:ind w:left="360"/>
        <w:rPr>
          <w:rFonts w:ascii="Georgia" w:eastAsia="Times New Roman" w:hAnsi="Georgia"/>
          <w:szCs w:val="21"/>
        </w:rPr>
      </w:pPr>
      <w:r w:rsidRPr="00436CDB">
        <w:rPr>
          <w:rFonts w:ascii="Georgia" w:eastAsia="Times New Roman" w:hAnsi="Georgia"/>
          <w:szCs w:val="21"/>
        </w:rPr>
        <w:t xml:space="preserve">Ohio Living trains the staff to </w:t>
      </w:r>
      <w:r w:rsidRPr="008A55D8">
        <w:rPr>
          <w:rFonts w:ascii="Georgia" w:eastAsia="Times New Roman" w:hAnsi="Georgia"/>
          <w:szCs w:val="21"/>
        </w:rPr>
        <w:t>visually inspect</w:t>
      </w:r>
      <w:r w:rsidRPr="00436CDB">
        <w:rPr>
          <w:rFonts w:ascii="Georgia" w:eastAsia="Times New Roman" w:hAnsi="Georgia"/>
          <w:szCs w:val="21"/>
        </w:rPr>
        <w:t xml:space="preserve"> </w:t>
      </w:r>
      <w:r w:rsidRPr="008A55D8">
        <w:rPr>
          <w:rFonts w:ascii="Georgia" w:eastAsia="Times New Roman" w:hAnsi="Georgia"/>
          <w:szCs w:val="21"/>
        </w:rPr>
        <w:t>the N95 FFRs to determine if the structural and functional integrity of the respirator has been compromised. Over time, components such as the straps, nose bridge, and nose foam material may degrade, which can affect the quality of the fit and seal.</w:t>
      </w:r>
    </w:p>
    <w:p w14:paraId="2351EEBA" w14:textId="77777777" w:rsidR="0013664F" w:rsidRDefault="00F616F0" w:rsidP="00093FF1">
      <w:pPr>
        <w:numPr>
          <w:ilvl w:val="1"/>
          <w:numId w:val="39"/>
        </w:numPr>
        <w:tabs>
          <w:tab w:val="clear" w:pos="1440"/>
        </w:tabs>
        <w:spacing w:after="0" w:line="240" w:lineRule="auto"/>
        <w:ind w:left="360"/>
        <w:rPr>
          <w:rFonts w:ascii="Georgia" w:eastAsia="Times New Roman" w:hAnsi="Georgia"/>
          <w:szCs w:val="21"/>
        </w:rPr>
      </w:pPr>
      <w:r w:rsidRPr="00205669">
        <w:rPr>
          <w:rFonts w:ascii="Georgia" w:eastAsia="Times New Roman" w:hAnsi="Georgia"/>
          <w:szCs w:val="21"/>
        </w:rPr>
        <w:t>Ohio Living e</w:t>
      </w:r>
      <w:r w:rsidR="0013664F" w:rsidRPr="008A55D8">
        <w:rPr>
          <w:rFonts w:ascii="Georgia" w:eastAsia="Times New Roman" w:hAnsi="Georgia"/>
          <w:szCs w:val="21"/>
        </w:rPr>
        <w:t>mploye</w:t>
      </w:r>
      <w:r w:rsidRPr="00205669">
        <w:rPr>
          <w:rFonts w:ascii="Georgia" w:eastAsia="Times New Roman" w:hAnsi="Georgia"/>
          <w:szCs w:val="21"/>
        </w:rPr>
        <w:t>es have</w:t>
      </w:r>
      <w:r w:rsidR="00930E6C">
        <w:rPr>
          <w:rFonts w:ascii="Georgia" w:eastAsia="Times New Roman" w:hAnsi="Georgia"/>
          <w:szCs w:val="21"/>
        </w:rPr>
        <w:t xml:space="preserve"> also</w:t>
      </w:r>
      <w:r w:rsidRPr="00205669">
        <w:rPr>
          <w:rFonts w:ascii="Georgia" w:eastAsia="Times New Roman" w:hAnsi="Georgia"/>
          <w:szCs w:val="21"/>
        </w:rPr>
        <w:t xml:space="preserve"> been </w:t>
      </w:r>
      <w:r w:rsidR="0013664F" w:rsidRPr="008A55D8">
        <w:rPr>
          <w:rFonts w:ascii="Georgia" w:eastAsia="Times New Roman" w:hAnsi="Georgia"/>
          <w:szCs w:val="21"/>
        </w:rPr>
        <w:t>train</w:t>
      </w:r>
      <w:r w:rsidRPr="00205669">
        <w:rPr>
          <w:rFonts w:ascii="Georgia" w:eastAsia="Times New Roman" w:hAnsi="Georgia"/>
          <w:szCs w:val="21"/>
        </w:rPr>
        <w:t>ed</w:t>
      </w:r>
      <w:r w:rsidR="0013664F" w:rsidRPr="008A55D8">
        <w:rPr>
          <w:rFonts w:ascii="Georgia" w:eastAsia="Times New Roman" w:hAnsi="Georgia"/>
          <w:szCs w:val="21"/>
        </w:rPr>
        <w:t xml:space="preserve"> to understand that if the structural and</w:t>
      </w:r>
      <w:r w:rsidR="00436CDB">
        <w:rPr>
          <w:rFonts w:ascii="Georgia" w:eastAsia="Times New Roman" w:hAnsi="Georgia"/>
          <w:szCs w:val="21"/>
        </w:rPr>
        <w:t>/or</w:t>
      </w:r>
      <w:r w:rsidR="0013664F" w:rsidRPr="008A55D8">
        <w:rPr>
          <w:rFonts w:ascii="Georgia" w:eastAsia="Times New Roman" w:hAnsi="Georgia"/>
          <w:szCs w:val="21"/>
        </w:rPr>
        <w:t xml:space="preserve"> functional integrity of any part of the respirator is compromised, it should be discarded, and that if a successful user seal check cannot be performed, another respirator should be tried to achieve a successful user seal check.</w:t>
      </w:r>
    </w:p>
    <w:p w14:paraId="19400873" w14:textId="77777777" w:rsidR="0013664F" w:rsidRDefault="00930E6C" w:rsidP="00093FF1">
      <w:pPr>
        <w:numPr>
          <w:ilvl w:val="1"/>
          <w:numId w:val="39"/>
        </w:numPr>
        <w:tabs>
          <w:tab w:val="clear" w:pos="1440"/>
        </w:tabs>
        <w:spacing w:after="0" w:line="240" w:lineRule="auto"/>
        <w:ind w:left="360"/>
        <w:rPr>
          <w:rFonts w:ascii="Georgia" w:eastAsia="Times New Roman" w:hAnsi="Georgia"/>
          <w:szCs w:val="21"/>
        </w:rPr>
      </w:pPr>
      <w:r w:rsidRPr="00436CDB">
        <w:rPr>
          <w:rFonts w:ascii="Georgia" w:eastAsia="Times New Roman" w:hAnsi="Georgia"/>
          <w:szCs w:val="21"/>
        </w:rPr>
        <w:t xml:space="preserve">When </w:t>
      </w:r>
      <w:r w:rsidRPr="008A55D8">
        <w:rPr>
          <w:rFonts w:ascii="Georgia" w:eastAsia="Times New Roman" w:hAnsi="Georgia"/>
          <w:szCs w:val="21"/>
        </w:rPr>
        <w:t xml:space="preserve">reuse of </w:t>
      </w:r>
      <w:r w:rsidR="0013664F" w:rsidRPr="008A55D8">
        <w:rPr>
          <w:rFonts w:ascii="Georgia" w:eastAsia="Times New Roman" w:hAnsi="Georgia"/>
          <w:szCs w:val="21"/>
        </w:rPr>
        <w:t xml:space="preserve">respirators is necessary, an appropriate sequence for donning/doffing procedures </w:t>
      </w:r>
      <w:r w:rsidR="00F616F0" w:rsidRPr="00205669">
        <w:rPr>
          <w:rFonts w:ascii="Georgia" w:eastAsia="Times New Roman" w:hAnsi="Georgia"/>
          <w:szCs w:val="21"/>
        </w:rPr>
        <w:t>will</w:t>
      </w:r>
      <w:r w:rsidR="0013664F" w:rsidRPr="008A55D8">
        <w:rPr>
          <w:rFonts w:ascii="Georgia" w:eastAsia="Times New Roman" w:hAnsi="Georgia"/>
          <w:szCs w:val="21"/>
        </w:rPr>
        <w:t xml:space="preserve"> be used to prevent contamination, and training needs to address appropriate donning/doffing procedures.</w:t>
      </w:r>
      <w:r w:rsidR="00F616F0" w:rsidRPr="00205669">
        <w:rPr>
          <w:rFonts w:ascii="Georgia" w:eastAsia="Times New Roman" w:hAnsi="Georgia"/>
          <w:szCs w:val="21"/>
        </w:rPr>
        <w:t xml:space="preserve"> Refer to the pdf document “PPE-Sequence for donning and doffing.” The proper donning and doffing documents will be posted as a reference and reminder to all staff that are required to don and doff personal protection equipment (PPE).</w:t>
      </w:r>
    </w:p>
    <w:p w14:paraId="4890E411" w14:textId="77777777" w:rsidR="00A400B1" w:rsidRPr="008A55D8" w:rsidRDefault="00373398" w:rsidP="00093FF1">
      <w:pPr>
        <w:numPr>
          <w:ilvl w:val="1"/>
          <w:numId w:val="39"/>
        </w:numPr>
        <w:tabs>
          <w:tab w:val="clear" w:pos="1440"/>
        </w:tabs>
        <w:spacing w:after="0" w:line="240" w:lineRule="auto"/>
        <w:ind w:left="360"/>
        <w:rPr>
          <w:rFonts w:ascii="Georgia" w:eastAsia="Times New Roman" w:hAnsi="Georgia"/>
          <w:szCs w:val="21"/>
        </w:rPr>
      </w:pPr>
      <w:r>
        <w:rPr>
          <w:rFonts w:ascii="Georgia" w:eastAsia="Times New Roman" w:hAnsi="Georgia"/>
          <w:szCs w:val="21"/>
        </w:rPr>
        <w:t>Extended use respirators are hung</w:t>
      </w:r>
      <w:r w:rsidRPr="00373398">
        <w:rPr>
          <w:rFonts w:ascii="Georgia" w:hAnsi="Georgia" w:cs="Segoe UI"/>
          <w:color w:val="000000"/>
          <w:shd w:val="clear" w:color="auto" w:fill="FFFFFF"/>
        </w:rPr>
        <w:t xml:space="preserve"> in a designated storage area or ke</w:t>
      </w:r>
      <w:r>
        <w:rPr>
          <w:rFonts w:ascii="Georgia" w:hAnsi="Georgia" w:cs="Segoe UI"/>
          <w:color w:val="000000"/>
          <w:shd w:val="clear" w:color="auto" w:fill="FFFFFF"/>
        </w:rPr>
        <w:t xml:space="preserve">pt </w:t>
      </w:r>
      <w:r w:rsidRPr="00373398">
        <w:rPr>
          <w:rFonts w:ascii="Georgia" w:hAnsi="Georgia" w:cs="Segoe UI"/>
          <w:color w:val="000000"/>
          <w:shd w:val="clear" w:color="auto" w:fill="FFFFFF"/>
        </w:rPr>
        <w:t xml:space="preserve">in a clean, breathable container such as a paper bag between uses. To minimize potential cross-contamination, </w:t>
      </w:r>
      <w:r>
        <w:rPr>
          <w:rFonts w:ascii="Georgia" w:hAnsi="Georgia" w:cs="Segoe UI"/>
          <w:color w:val="000000"/>
          <w:shd w:val="clear" w:color="auto" w:fill="FFFFFF"/>
        </w:rPr>
        <w:t xml:space="preserve">the </w:t>
      </w:r>
      <w:r w:rsidRPr="00373398">
        <w:rPr>
          <w:rFonts w:ascii="Georgia" w:hAnsi="Georgia" w:cs="Segoe UI"/>
          <w:color w:val="000000"/>
          <w:shd w:val="clear" w:color="auto" w:fill="FFFFFF"/>
        </w:rPr>
        <w:t>store</w:t>
      </w:r>
      <w:r>
        <w:rPr>
          <w:rFonts w:ascii="Georgia" w:hAnsi="Georgia" w:cs="Segoe UI"/>
          <w:color w:val="000000"/>
          <w:shd w:val="clear" w:color="auto" w:fill="FFFFFF"/>
        </w:rPr>
        <w:t>d</w:t>
      </w:r>
      <w:r w:rsidRPr="00373398">
        <w:rPr>
          <w:rFonts w:ascii="Georgia" w:hAnsi="Georgia" w:cs="Segoe UI"/>
          <w:color w:val="000000"/>
          <w:shd w:val="clear" w:color="auto" w:fill="FFFFFF"/>
        </w:rPr>
        <w:t xml:space="preserve"> respirators do not touch each other and the person using the respirator is clearly identified. </w:t>
      </w:r>
      <w:r>
        <w:rPr>
          <w:rFonts w:ascii="Georgia" w:hAnsi="Georgia" w:cs="Segoe UI"/>
          <w:color w:val="000000"/>
          <w:shd w:val="clear" w:color="auto" w:fill="FFFFFF"/>
        </w:rPr>
        <w:t xml:space="preserve">The extended use respirators are rotated every 72 hours per Ohio Department of Health recommendation. </w:t>
      </w:r>
    </w:p>
    <w:p w14:paraId="798A342B" w14:textId="77777777" w:rsidR="00F9626E" w:rsidRDefault="004134DA" w:rsidP="00093FF1">
      <w:pPr>
        <w:spacing w:after="0" w:line="240" w:lineRule="auto"/>
        <w:rPr>
          <w:u w:val="single"/>
        </w:rPr>
        <w:sectPr w:rsidR="00F9626E" w:rsidSect="00F9626E">
          <w:headerReference w:type="default" r:id="rId10"/>
          <w:footerReference w:type="even" r:id="rId11"/>
          <w:footerReference w:type="default" r:id="rId12"/>
          <w:pgSz w:w="12240" w:h="15840"/>
          <w:pgMar w:top="1440" w:right="1440" w:bottom="1440" w:left="1440" w:header="720" w:footer="0" w:gutter="0"/>
          <w:cols w:space="720"/>
          <w:docGrid w:linePitch="360"/>
        </w:sectPr>
      </w:pPr>
      <w:r>
        <w:rPr>
          <w:u w:val="single"/>
        </w:rPr>
        <w:br w:type="page"/>
      </w:r>
    </w:p>
    <w:p w14:paraId="13B8CA8C" w14:textId="77777777" w:rsidR="00E56576" w:rsidRPr="00F9626E" w:rsidRDefault="00E56576" w:rsidP="00E56576">
      <w:pPr>
        <w:spacing w:after="0" w:line="240" w:lineRule="auto"/>
        <w:rPr>
          <w:rFonts w:ascii="Georgia" w:hAnsi="Georgia"/>
          <w:u w:val="single"/>
        </w:rPr>
      </w:pPr>
      <w:r w:rsidRPr="00F9626E">
        <w:rPr>
          <w:rFonts w:ascii="Georgia" w:hAnsi="Georgia"/>
          <w:u w:val="single"/>
        </w:rPr>
        <w:lastRenderedPageBreak/>
        <w:t>Use of Expired N95:</w:t>
      </w:r>
    </w:p>
    <w:p w14:paraId="333F0DDD" w14:textId="77777777" w:rsidR="00E56576" w:rsidRPr="00205669" w:rsidRDefault="00E56576" w:rsidP="00E56576">
      <w:pPr>
        <w:spacing w:after="0" w:line="240" w:lineRule="auto"/>
        <w:rPr>
          <w:rFonts w:ascii="Georgia" w:eastAsia="Times New Roman" w:hAnsi="Georgia"/>
          <w:szCs w:val="21"/>
        </w:rPr>
      </w:pPr>
      <w:r w:rsidRPr="00205669">
        <w:rPr>
          <w:rFonts w:ascii="Georgia" w:eastAsia="Times New Roman" w:hAnsi="Georgia"/>
          <w:szCs w:val="21"/>
        </w:rPr>
        <w:t xml:space="preserve">When </w:t>
      </w:r>
      <w:r w:rsidR="00205669" w:rsidRPr="00205669">
        <w:rPr>
          <w:rFonts w:ascii="Georgia" w:eastAsia="Times New Roman" w:hAnsi="Georgia"/>
          <w:szCs w:val="21"/>
        </w:rPr>
        <w:t xml:space="preserve">there is a shortage of </w:t>
      </w:r>
      <w:r w:rsidRPr="00205669">
        <w:rPr>
          <w:rFonts w:ascii="Georgia" w:eastAsia="Times New Roman" w:hAnsi="Georgia"/>
          <w:szCs w:val="21"/>
        </w:rPr>
        <w:t>N95 masks are not available the use of alternative options may be appropriate.</w:t>
      </w:r>
    </w:p>
    <w:p w14:paraId="1503A92F" w14:textId="77777777" w:rsidR="00E56576" w:rsidRPr="008A55D8" w:rsidRDefault="00E56576" w:rsidP="00E56576">
      <w:pPr>
        <w:numPr>
          <w:ilvl w:val="1"/>
          <w:numId w:val="39"/>
        </w:numPr>
        <w:tabs>
          <w:tab w:val="clear" w:pos="1440"/>
          <w:tab w:val="num" w:pos="1080"/>
        </w:tabs>
        <w:spacing w:after="0" w:line="240" w:lineRule="auto"/>
        <w:ind w:left="1080"/>
        <w:rPr>
          <w:rFonts w:ascii="Georgia" w:eastAsia="Times New Roman" w:hAnsi="Georgia"/>
          <w:szCs w:val="21"/>
        </w:rPr>
      </w:pPr>
      <w:r w:rsidRPr="00205669">
        <w:rPr>
          <w:rFonts w:ascii="Georgia" w:eastAsia="Times New Roman" w:hAnsi="Georgia"/>
          <w:szCs w:val="21"/>
        </w:rPr>
        <w:t>If the use of expired N95 masks is the only option, Ohio Living staff will</w:t>
      </w:r>
      <w:r w:rsidRPr="008A55D8">
        <w:rPr>
          <w:rFonts w:ascii="Georgia" w:eastAsia="Times New Roman" w:hAnsi="Georgia"/>
          <w:szCs w:val="21"/>
        </w:rPr>
        <w:t xml:space="preserve"> be notified that they are using expired </w:t>
      </w:r>
      <w:r w:rsidRPr="00205669">
        <w:rPr>
          <w:rFonts w:ascii="Georgia" w:eastAsia="Times New Roman" w:hAnsi="Georgia"/>
          <w:szCs w:val="21"/>
        </w:rPr>
        <w:t xml:space="preserve">(past recommended shelf life) </w:t>
      </w:r>
      <w:r w:rsidRPr="008A55D8">
        <w:rPr>
          <w:rFonts w:ascii="Georgia" w:eastAsia="Times New Roman" w:hAnsi="Georgia"/>
          <w:szCs w:val="21"/>
        </w:rPr>
        <w:t>N95</w:t>
      </w:r>
      <w:r w:rsidRPr="00205669">
        <w:rPr>
          <w:rFonts w:ascii="Georgia" w:eastAsia="Times New Roman" w:hAnsi="Georgia"/>
          <w:szCs w:val="21"/>
        </w:rPr>
        <w:t>s</w:t>
      </w:r>
      <w:r w:rsidRPr="008A55D8">
        <w:rPr>
          <w:rFonts w:ascii="Georgia" w:eastAsia="Times New Roman" w:hAnsi="Georgia"/>
          <w:szCs w:val="21"/>
        </w:rPr>
        <w:t>.</w:t>
      </w:r>
    </w:p>
    <w:p w14:paraId="487E3801" w14:textId="77777777" w:rsidR="00E56576" w:rsidRPr="008A55D8" w:rsidRDefault="00E56576" w:rsidP="00E56576">
      <w:pPr>
        <w:numPr>
          <w:ilvl w:val="1"/>
          <w:numId w:val="39"/>
        </w:numPr>
        <w:tabs>
          <w:tab w:val="clear" w:pos="1440"/>
          <w:tab w:val="num" w:pos="1080"/>
        </w:tabs>
        <w:spacing w:after="0" w:line="240" w:lineRule="auto"/>
        <w:ind w:left="1080"/>
        <w:rPr>
          <w:rFonts w:ascii="Georgia" w:eastAsia="Times New Roman" w:hAnsi="Georgia"/>
          <w:szCs w:val="21"/>
        </w:rPr>
      </w:pPr>
      <w:r w:rsidRPr="00205669">
        <w:rPr>
          <w:rFonts w:ascii="Georgia" w:eastAsia="Times New Roman" w:hAnsi="Georgia"/>
          <w:szCs w:val="21"/>
        </w:rPr>
        <w:t>N95 expired masks and those within their shelf life will</w:t>
      </w:r>
      <w:r w:rsidRPr="008A55D8">
        <w:rPr>
          <w:rFonts w:ascii="Georgia" w:eastAsia="Times New Roman" w:hAnsi="Georgia"/>
          <w:szCs w:val="21"/>
        </w:rPr>
        <w:t xml:space="preserve"> not </w:t>
      </w:r>
      <w:r w:rsidRPr="00205669">
        <w:rPr>
          <w:rFonts w:ascii="Georgia" w:eastAsia="Times New Roman" w:hAnsi="Georgia"/>
          <w:szCs w:val="21"/>
        </w:rPr>
        <w:t xml:space="preserve">be </w:t>
      </w:r>
      <w:r w:rsidRPr="008A55D8">
        <w:rPr>
          <w:rFonts w:ascii="Georgia" w:eastAsia="Times New Roman" w:hAnsi="Georgia"/>
          <w:szCs w:val="21"/>
        </w:rPr>
        <w:t>co-mingle</w:t>
      </w:r>
      <w:r w:rsidRPr="00205669">
        <w:rPr>
          <w:rFonts w:ascii="Georgia" w:eastAsia="Times New Roman" w:hAnsi="Georgia"/>
          <w:szCs w:val="21"/>
        </w:rPr>
        <w:t>d.</w:t>
      </w:r>
    </w:p>
    <w:p w14:paraId="2D376697" w14:textId="77777777" w:rsidR="00E56576" w:rsidRDefault="00205669" w:rsidP="00E56576">
      <w:pPr>
        <w:numPr>
          <w:ilvl w:val="1"/>
          <w:numId w:val="39"/>
        </w:numPr>
        <w:tabs>
          <w:tab w:val="clear" w:pos="1440"/>
          <w:tab w:val="num" w:pos="1080"/>
        </w:tabs>
        <w:spacing w:after="0" w:line="240" w:lineRule="auto"/>
        <w:ind w:left="1080"/>
        <w:rPr>
          <w:rFonts w:ascii="Georgia" w:eastAsia="Times New Roman" w:hAnsi="Georgia"/>
          <w:szCs w:val="21"/>
        </w:rPr>
      </w:pPr>
      <w:r w:rsidRPr="00205669">
        <w:rPr>
          <w:rFonts w:ascii="Georgia" w:eastAsia="Times New Roman" w:hAnsi="Georgia"/>
          <w:szCs w:val="21"/>
        </w:rPr>
        <w:t>If Ohio Living is going to make</w:t>
      </w:r>
      <w:r w:rsidR="00E56576" w:rsidRPr="008A55D8">
        <w:rPr>
          <w:rFonts w:ascii="Georgia" w:eastAsia="Times New Roman" w:hAnsi="Georgia"/>
          <w:szCs w:val="21"/>
        </w:rPr>
        <w:t xml:space="preserve"> expired N95s available from </w:t>
      </w:r>
      <w:r w:rsidRPr="00205669">
        <w:rPr>
          <w:rFonts w:ascii="Georgia" w:eastAsia="Times New Roman" w:hAnsi="Georgia"/>
          <w:szCs w:val="21"/>
        </w:rPr>
        <w:t xml:space="preserve">our </w:t>
      </w:r>
      <w:r w:rsidR="00E56576" w:rsidRPr="008A55D8">
        <w:rPr>
          <w:rFonts w:ascii="Georgia" w:eastAsia="Times New Roman" w:hAnsi="Georgia"/>
          <w:szCs w:val="21"/>
        </w:rPr>
        <w:t>own stored</w:t>
      </w:r>
      <w:r w:rsidRPr="00205669">
        <w:rPr>
          <w:rFonts w:ascii="Georgia" w:eastAsia="Times New Roman" w:hAnsi="Georgia"/>
          <w:szCs w:val="21"/>
        </w:rPr>
        <w:t xml:space="preserve"> inventory</w:t>
      </w:r>
      <w:r w:rsidR="00E56576" w:rsidRPr="008A55D8">
        <w:rPr>
          <w:rFonts w:ascii="Georgia" w:eastAsia="Times New Roman" w:hAnsi="Georgia"/>
          <w:szCs w:val="21"/>
        </w:rPr>
        <w:t xml:space="preserve"> (i.e., not from the U.S. Strategic National Stockpile), </w:t>
      </w:r>
      <w:r w:rsidRPr="00205669">
        <w:rPr>
          <w:rFonts w:ascii="Georgia" w:eastAsia="Times New Roman" w:hAnsi="Georgia"/>
          <w:szCs w:val="21"/>
        </w:rPr>
        <w:t>Ohio Living will make every attempt to</w:t>
      </w:r>
      <w:r w:rsidR="00E56576" w:rsidRPr="008A55D8">
        <w:rPr>
          <w:rFonts w:ascii="Georgia" w:eastAsia="Times New Roman" w:hAnsi="Georgia"/>
          <w:szCs w:val="21"/>
        </w:rPr>
        <w:t xml:space="preserve"> seek assistance from the respirator manufacturer or independent lab regarding testing of those stored respirators prior to use.</w:t>
      </w:r>
    </w:p>
    <w:p w14:paraId="41677BBB" w14:textId="77777777" w:rsidR="00205669" w:rsidRDefault="00205669" w:rsidP="00205669">
      <w:pPr>
        <w:spacing w:after="0" w:line="240" w:lineRule="auto"/>
        <w:rPr>
          <w:rFonts w:ascii="Georgia" w:eastAsia="Times New Roman" w:hAnsi="Georgia"/>
          <w:color w:val="333333"/>
          <w:szCs w:val="21"/>
        </w:rPr>
      </w:pPr>
    </w:p>
    <w:p w14:paraId="3A029CB6" w14:textId="77777777" w:rsidR="00205669" w:rsidRPr="008A55D8" w:rsidRDefault="00205669" w:rsidP="00205669">
      <w:pPr>
        <w:spacing w:after="0" w:line="240" w:lineRule="auto"/>
        <w:rPr>
          <w:rFonts w:ascii="Georgia" w:eastAsia="Times New Roman" w:hAnsi="Georgia"/>
          <w:szCs w:val="21"/>
        </w:rPr>
      </w:pPr>
      <w:r w:rsidRPr="008A55D8">
        <w:rPr>
          <w:rFonts w:ascii="Georgia" w:eastAsia="Times New Roman" w:hAnsi="Georgia"/>
          <w:szCs w:val="21"/>
        </w:rPr>
        <w:t xml:space="preserve">Expired N95s generally </w:t>
      </w:r>
      <w:r w:rsidRPr="005F3003">
        <w:rPr>
          <w:rFonts w:ascii="Georgia" w:eastAsia="Times New Roman" w:hAnsi="Georgia"/>
          <w:szCs w:val="21"/>
        </w:rPr>
        <w:t>will</w:t>
      </w:r>
      <w:r w:rsidRPr="008A55D8">
        <w:rPr>
          <w:rFonts w:ascii="Georgia" w:eastAsia="Times New Roman" w:hAnsi="Georgia"/>
          <w:szCs w:val="21"/>
        </w:rPr>
        <w:t xml:space="preserve"> </w:t>
      </w:r>
      <w:r w:rsidRPr="008A55D8">
        <w:rPr>
          <w:rFonts w:ascii="Georgia" w:eastAsia="Times New Roman" w:hAnsi="Georgia"/>
          <w:b/>
          <w:bCs/>
          <w:i/>
          <w:iCs/>
          <w:szCs w:val="21"/>
        </w:rPr>
        <w:t xml:space="preserve">not </w:t>
      </w:r>
      <w:r w:rsidRPr="008A55D8">
        <w:rPr>
          <w:rFonts w:ascii="Georgia" w:eastAsia="Times New Roman" w:hAnsi="Georgia"/>
          <w:szCs w:val="21"/>
        </w:rPr>
        <w:t>be used when</w:t>
      </w:r>
      <w:r w:rsidR="005F3003" w:rsidRPr="005F3003">
        <w:rPr>
          <w:rFonts w:ascii="Georgia" w:eastAsia="Times New Roman" w:hAnsi="Georgia"/>
          <w:szCs w:val="21"/>
        </w:rPr>
        <w:t xml:space="preserve"> the</w:t>
      </w:r>
      <w:r w:rsidR="00436CDB">
        <w:rPr>
          <w:rFonts w:ascii="Georgia" w:eastAsia="Times New Roman" w:hAnsi="Georgia"/>
          <w:szCs w:val="21"/>
        </w:rPr>
        <w:t xml:space="preserve"> </w:t>
      </w:r>
      <w:r w:rsidRPr="008A55D8">
        <w:rPr>
          <w:rFonts w:ascii="Georgia" w:eastAsia="Times New Roman" w:hAnsi="Georgia"/>
          <w:szCs w:val="21"/>
        </w:rPr>
        <w:t xml:space="preserve">HCP: </w:t>
      </w:r>
    </w:p>
    <w:p w14:paraId="1142BB8D" w14:textId="77777777" w:rsidR="005F3003" w:rsidRDefault="00205669" w:rsidP="005F3003">
      <w:pPr>
        <w:numPr>
          <w:ilvl w:val="1"/>
          <w:numId w:val="40"/>
        </w:numPr>
        <w:tabs>
          <w:tab w:val="clear" w:pos="1440"/>
          <w:tab w:val="num" w:pos="1080"/>
        </w:tabs>
        <w:spacing w:after="0" w:line="240" w:lineRule="auto"/>
        <w:ind w:left="1080"/>
        <w:rPr>
          <w:rFonts w:ascii="Georgia" w:eastAsia="Times New Roman" w:hAnsi="Georgia"/>
          <w:szCs w:val="21"/>
        </w:rPr>
      </w:pPr>
      <w:r w:rsidRPr="008A55D8">
        <w:rPr>
          <w:rFonts w:ascii="Georgia" w:eastAsia="Times New Roman" w:hAnsi="Georgia"/>
          <w:szCs w:val="21"/>
        </w:rPr>
        <w:t>Perform</w:t>
      </w:r>
      <w:r w:rsidR="005F3003">
        <w:rPr>
          <w:rFonts w:ascii="Georgia" w:eastAsia="Times New Roman" w:hAnsi="Georgia"/>
          <w:szCs w:val="21"/>
        </w:rPr>
        <w:t>s</w:t>
      </w:r>
      <w:r w:rsidRPr="008A55D8">
        <w:rPr>
          <w:rFonts w:ascii="Georgia" w:eastAsia="Times New Roman" w:hAnsi="Georgia"/>
          <w:szCs w:val="21"/>
        </w:rPr>
        <w:t xml:space="preserve"> </w:t>
      </w:r>
      <w:r w:rsidR="005F3003" w:rsidRPr="008A55D8">
        <w:rPr>
          <w:rFonts w:ascii="Georgia" w:eastAsia="Times New Roman" w:hAnsi="Georgia"/>
          <w:szCs w:val="21"/>
        </w:rPr>
        <w:t>procedures expected to generate aerosols or procedures where respiratory secretions are likely to be poorly controlled (e.g., cardiopulm</w:t>
      </w:r>
      <w:r w:rsidR="005F3003">
        <w:rPr>
          <w:rFonts w:ascii="Georgia" w:eastAsia="Times New Roman" w:hAnsi="Georgia"/>
          <w:szCs w:val="21"/>
        </w:rPr>
        <w:t xml:space="preserve">onary </w:t>
      </w:r>
      <w:r w:rsidR="005F3003" w:rsidRPr="008A55D8">
        <w:rPr>
          <w:rFonts w:ascii="Georgia" w:eastAsia="Times New Roman" w:hAnsi="Georgia"/>
          <w:szCs w:val="21"/>
        </w:rPr>
        <w:t>resuscitation, nebulizer</w:t>
      </w:r>
      <w:r w:rsidR="005F3003">
        <w:rPr>
          <w:rFonts w:ascii="Georgia" w:eastAsia="Times New Roman" w:hAnsi="Georgia"/>
          <w:szCs w:val="21"/>
        </w:rPr>
        <w:t xml:space="preserve"> treatments</w:t>
      </w:r>
      <w:r w:rsidR="005F3003" w:rsidRPr="008A55D8">
        <w:rPr>
          <w:rFonts w:ascii="Georgia" w:eastAsia="Times New Roman" w:hAnsi="Georgia"/>
          <w:szCs w:val="21"/>
        </w:rPr>
        <w:t xml:space="preserve">, sputum induction). </w:t>
      </w:r>
      <w:r w:rsidRPr="008A55D8">
        <w:rPr>
          <w:rFonts w:ascii="Georgia" w:eastAsia="Times New Roman" w:hAnsi="Georgia"/>
          <w:szCs w:val="21"/>
        </w:rPr>
        <w:t xml:space="preserve">on patients infected with, or potentially infected with, </w:t>
      </w:r>
      <w:r w:rsidR="005F3003" w:rsidRPr="008A55D8">
        <w:rPr>
          <w:rFonts w:ascii="Georgia" w:eastAsia="Times New Roman" w:hAnsi="Georgia"/>
          <w:szCs w:val="21"/>
        </w:rPr>
        <w:t>COVID-19</w:t>
      </w:r>
      <w:r w:rsidR="005F3003">
        <w:rPr>
          <w:rFonts w:ascii="Georgia" w:eastAsia="Times New Roman" w:hAnsi="Georgia"/>
          <w:szCs w:val="21"/>
        </w:rPr>
        <w:t>.</w:t>
      </w:r>
    </w:p>
    <w:p w14:paraId="4821C3FF" w14:textId="77777777" w:rsidR="00E56576" w:rsidRPr="00205669" w:rsidRDefault="00205669" w:rsidP="002054FB">
      <w:pPr>
        <w:numPr>
          <w:ilvl w:val="1"/>
          <w:numId w:val="40"/>
        </w:numPr>
        <w:tabs>
          <w:tab w:val="clear" w:pos="1440"/>
          <w:tab w:val="num" w:pos="1080"/>
        </w:tabs>
        <w:spacing w:after="0" w:line="240" w:lineRule="auto"/>
        <w:ind w:left="1080"/>
      </w:pPr>
      <w:r w:rsidRPr="008A55D8">
        <w:rPr>
          <w:rFonts w:ascii="Georgia" w:eastAsia="Times New Roman" w:hAnsi="Georgia"/>
          <w:szCs w:val="21"/>
        </w:rPr>
        <w:t xml:space="preserve">In accordance with CDC guidance for optimizing the supply of respirators, </w:t>
      </w:r>
      <w:r w:rsidR="005F3003" w:rsidRPr="00436CDB">
        <w:rPr>
          <w:rFonts w:ascii="Georgia" w:eastAsia="Times New Roman" w:hAnsi="Georgia"/>
          <w:szCs w:val="21"/>
        </w:rPr>
        <w:t>when the HCP is performing</w:t>
      </w:r>
      <w:r w:rsidRPr="008A55D8">
        <w:rPr>
          <w:rFonts w:ascii="Georgia" w:eastAsia="Times New Roman" w:hAnsi="Georgia"/>
          <w:szCs w:val="21"/>
        </w:rPr>
        <w:t xml:space="preserve"> aerosol-generating procedures or procedures where respiratory secretions are likely to be poorly controlled, </w:t>
      </w:r>
      <w:r w:rsidR="00436CDB" w:rsidRPr="00436CDB">
        <w:rPr>
          <w:rFonts w:ascii="Georgia" w:eastAsia="Times New Roman" w:hAnsi="Georgia"/>
          <w:szCs w:val="21"/>
        </w:rPr>
        <w:t>t</w:t>
      </w:r>
      <w:r w:rsidR="005F3003" w:rsidRPr="00436CDB">
        <w:rPr>
          <w:rFonts w:ascii="Georgia" w:eastAsia="Times New Roman" w:hAnsi="Georgia"/>
          <w:szCs w:val="21"/>
        </w:rPr>
        <w:t>he HCP will use respirators</w:t>
      </w:r>
      <w:r w:rsidR="00436CDB" w:rsidRPr="00436CDB">
        <w:rPr>
          <w:rFonts w:ascii="Georgia" w:eastAsia="Times New Roman" w:hAnsi="Georgia"/>
          <w:szCs w:val="21"/>
        </w:rPr>
        <w:t xml:space="preserve"> </w:t>
      </w:r>
      <w:r w:rsidRPr="008A55D8">
        <w:rPr>
          <w:rFonts w:ascii="Georgia" w:eastAsia="Times New Roman" w:hAnsi="Georgia"/>
          <w:szCs w:val="21"/>
        </w:rPr>
        <w:t>that are still within their manufacturer’s recommended shelf life, if available</w:t>
      </w:r>
      <w:r w:rsidR="00436CDB">
        <w:rPr>
          <w:rFonts w:ascii="Georgia" w:eastAsia="Times New Roman" w:hAnsi="Georgia"/>
          <w:szCs w:val="21"/>
        </w:rPr>
        <w:t>.</w:t>
      </w:r>
    </w:p>
    <w:sectPr w:rsidR="00E56576" w:rsidRPr="00205669" w:rsidSect="00F9626E">
      <w:headerReference w:type="defaul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0FE7" w14:textId="77777777" w:rsidR="00A46818" w:rsidRDefault="00A46818" w:rsidP="00004886">
      <w:pPr>
        <w:spacing w:after="0" w:line="240" w:lineRule="auto"/>
      </w:pPr>
      <w:r>
        <w:separator/>
      </w:r>
    </w:p>
  </w:endnote>
  <w:endnote w:type="continuationSeparator" w:id="0">
    <w:p w14:paraId="7A78F5AA" w14:textId="77777777" w:rsidR="00A46818" w:rsidRDefault="00A46818"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A750" w14:textId="77777777" w:rsidR="00F9626E" w:rsidRDefault="00F9626E" w:rsidP="00F9626E">
    <w:pPr>
      <w:pStyle w:val="Footer"/>
      <w:jc w:val="right"/>
      <w:rPr>
        <w:rFonts w:ascii="Avenir" w:hAnsi="Avenir"/>
        <w:b/>
        <w:sz w:val="24"/>
        <w:szCs w:val="24"/>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p w14:paraId="7212605E" w14:textId="77777777" w:rsidR="00F9626E" w:rsidRDefault="00F9626E" w:rsidP="00F96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A86FC49" w14:textId="77777777" w:rsidR="005B56F8" w:rsidRDefault="005B56F8" w:rsidP="003A605C">
            <w:pPr>
              <w:pStyle w:val="Footer"/>
              <w:jc w:val="right"/>
              <w:rPr>
                <w:rFonts w:ascii="Avenir" w:hAnsi="Avenir"/>
              </w:rPr>
            </w:pPr>
          </w:p>
          <w:p w14:paraId="67895A2E" w14:textId="77777777" w:rsidR="005B56F8" w:rsidRPr="0091763A" w:rsidRDefault="005B56F8" w:rsidP="003A605C">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sidR="00AF3897">
              <w:rPr>
                <w:rFonts w:ascii="Avenir" w:hAnsi="Avenir"/>
                <w:b/>
                <w:noProof/>
              </w:rPr>
              <w:t>8</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sidR="00AF3897">
              <w:rPr>
                <w:rFonts w:ascii="Avenir" w:hAnsi="Avenir"/>
                <w:b/>
                <w:noProof/>
              </w:rPr>
              <w:t>8</w:t>
            </w:r>
            <w:r w:rsidRPr="0091763A">
              <w:rPr>
                <w:rFonts w:ascii="Avenir" w:hAnsi="Avenir"/>
                <w:b/>
                <w:sz w:val="24"/>
                <w:szCs w:val="24"/>
              </w:rPr>
              <w:fldChar w:fldCharType="end"/>
            </w:r>
          </w:p>
        </w:sdtContent>
      </w:sdt>
    </w:sdtContent>
  </w:sdt>
  <w:p w14:paraId="1B557280" w14:textId="77777777" w:rsidR="005B56F8" w:rsidRDefault="005B5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CD4D" w14:textId="77777777" w:rsidR="00A46818" w:rsidRDefault="00A46818" w:rsidP="00004886">
      <w:pPr>
        <w:spacing w:after="0" w:line="240" w:lineRule="auto"/>
      </w:pPr>
      <w:r>
        <w:separator/>
      </w:r>
    </w:p>
  </w:footnote>
  <w:footnote w:type="continuationSeparator" w:id="0">
    <w:p w14:paraId="687EB979" w14:textId="77777777" w:rsidR="00A46818" w:rsidRDefault="00A46818"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5CFC" w14:textId="77777777" w:rsidR="005B56F8" w:rsidRDefault="00536075" w:rsidP="00004886">
    <w:pPr>
      <w:pStyle w:val="Header"/>
      <w:ind w:left="-720"/>
    </w:pPr>
    <w:r>
      <w:rPr>
        <w:noProof/>
      </w:rPr>
      <mc:AlternateContent>
        <mc:Choice Requires="wps">
          <w:drawing>
            <wp:anchor distT="0" distB="0" distL="114300" distR="114300" simplePos="0" relativeHeight="251660288" behindDoc="0" locked="0" layoutInCell="1" allowOverlap="1" wp14:anchorId="11557F1C" wp14:editId="17FA1A09">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BC5F6" w14:textId="77777777" w:rsidR="005B56F8" w:rsidRPr="0091763A" w:rsidRDefault="005B56F8"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557F1C"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" stroked="f">
              <v:textbox style="mso-fit-shape-to-text:t">
                <w:txbxContent>
                  <w:p w14:paraId="0ACBC5F6" w14:textId="77777777" w:rsidR="005B56F8" w:rsidRPr="0091763A" w:rsidRDefault="005B56F8"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v:textbox>
            </v:shape>
          </w:pict>
        </mc:Fallback>
      </mc:AlternateContent>
    </w:r>
    <w:r w:rsidR="005B56F8">
      <w:t xml:space="preserve"> </w:t>
    </w:r>
    <w:r w:rsidR="005B56F8">
      <w:rPr>
        <w:noProof/>
      </w:rPr>
      <w:drawing>
        <wp:inline distT="0" distB="0" distL="0" distR="0" wp14:anchorId="70C57BF8" wp14:editId="6331DBD8">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9"/>
      <w:gridCol w:w="3120"/>
    </w:tblGrid>
    <w:tr w:rsidR="00F9626E" w:rsidRPr="00004886" w14:paraId="29937A7E" w14:textId="77777777" w:rsidTr="00F9626E">
      <w:trPr>
        <w:trHeight w:val="432"/>
      </w:trPr>
      <w:tc>
        <w:tcPr>
          <w:tcW w:w="9350" w:type="dxa"/>
          <w:gridSpan w:val="3"/>
          <w:shd w:val="clear" w:color="auto" w:fill="D9D9D9" w:themeFill="background1" w:themeFillShade="D9"/>
          <w:vAlign w:val="center"/>
        </w:tcPr>
        <w:p w14:paraId="4354DC47" w14:textId="77777777" w:rsidR="00F9626E" w:rsidRPr="0091763A" w:rsidRDefault="00F9626E" w:rsidP="00F9626E">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F9626E" w:rsidRPr="00004886" w14:paraId="35502878" w14:textId="77777777" w:rsidTr="00F9626E">
      <w:trPr>
        <w:trHeight w:val="432"/>
      </w:trPr>
      <w:tc>
        <w:tcPr>
          <w:tcW w:w="9350" w:type="dxa"/>
          <w:gridSpan w:val="3"/>
          <w:vAlign w:val="center"/>
        </w:tcPr>
        <w:p w14:paraId="19CF006E" w14:textId="77777777" w:rsidR="00F9626E" w:rsidRPr="00383057" w:rsidRDefault="00F9626E" w:rsidP="00F9626E">
          <w:pPr>
            <w:pStyle w:val="Heading1"/>
            <w:rPr>
              <w:rFonts w:ascii="Georgia" w:eastAsiaTheme="minorHAnsi" w:hAnsi="Georgia" w:cstheme="minorBidi"/>
            </w:rPr>
          </w:pPr>
          <w:r w:rsidRPr="00093FF1">
            <w:rPr>
              <w:rFonts w:ascii="Georgia" w:eastAsiaTheme="minorHAnsi" w:hAnsi="Georgia" w:cstheme="minorBidi"/>
              <w:sz w:val="22"/>
            </w:rPr>
            <w:t>Respirator Protection Plan-COVID 19 Related</w:t>
          </w:r>
        </w:p>
      </w:tc>
    </w:tr>
    <w:tr w:rsidR="00D01098" w:rsidRPr="00004886" w14:paraId="2772DBD2" w14:textId="77777777" w:rsidTr="00F9626E">
      <w:tc>
        <w:tcPr>
          <w:tcW w:w="3111" w:type="dxa"/>
          <w:shd w:val="clear" w:color="auto" w:fill="D9D9D9" w:themeFill="background1" w:themeFillShade="D9"/>
        </w:tcPr>
        <w:p w14:paraId="5F2D5963" w14:textId="77777777" w:rsidR="005B56F8" w:rsidRPr="0091763A" w:rsidRDefault="005B56F8" w:rsidP="004D4DC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69CB03FA" w14:textId="77777777" w:rsidR="005B56F8" w:rsidRPr="0091763A" w:rsidRDefault="005B56F8" w:rsidP="004D4DC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20" w:type="dxa"/>
          <w:shd w:val="clear" w:color="auto" w:fill="D9D9D9" w:themeFill="background1" w:themeFillShade="D9"/>
        </w:tcPr>
        <w:p w14:paraId="2C6485EF" w14:textId="77777777" w:rsidR="005B56F8" w:rsidRPr="0091763A" w:rsidRDefault="005B56F8" w:rsidP="004D4DC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5B56F8" w:rsidRPr="00004886" w14:paraId="51AF9EAA" w14:textId="77777777" w:rsidTr="00F9626E">
      <w:tc>
        <w:tcPr>
          <w:tcW w:w="3111" w:type="dxa"/>
        </w:tcPr>
        <w:p w14:paraId="7C67D164" w14:textId="13B7D2D6" w:rsidR="005B56F8" w:rsidRPr="00383057" w:rsidRDefault="005B56F8" w:rsidP="004D4DC0">
          <w:pPr>
            <w:spacing w:after="0" w:line="240" w:lineRule="auto"/>
            <w:rPr>
              <w:rFonts w:ascii="Georgia" w:eastAsiaTheme="minorHAnsi" w:hAnsi="Georgia" w:cstheme="minorBidi"/>
            </w:rPr>
          </w:pPr>
          <w:r>
            <w:rPr>
              <w:rFonts w:ascii="Georgia" w:eastAsiaTheme="minorHAnsi" w:hAnsi="Georgia" w:cstheme="minorBidi"/>
            </w:rPr>
            <w:t>04/</w:t>
          </w:r>
          <w:r w:rsidR="00093FF1">
            <w:rPr>
              <w:rFonts w:ascii="Georgia" w:eastAsiaTheme="minorHAnsi" w:hAnsi="Georgia" w:cstheme="minorBidi"/>
            </w:rPr>
            <w:t>01/20</w:t>
          </w:r>
          <w:r w:rsidR="008A55D8">
            <w:rPr>
              <w:rFonts w:ascii="Georgia" w:eastAsiaTheme="minorHAnsi" w:hAnsi="Georgia" w:cstheme="minorBidi"/>
            </w:rPr>
            <w:t>1</w:t>
          </w:r>
          <w:r>
            <w:rPr>
              <w:rFonts w:ascii="Georgia" w:eastAsiaTheme="minorHAnsi" w:hAnsi="Georgia" w:cstheme="minorBidi"/>
            </w:rPr>
            <w:t>3</w:t>
          </w:r>
        </w:p>
      </w:tc>
      <w:tc>
        <w:tcPr>
          <w:tcW w:w="3119" w:type="dxa"/>
          <w:tcMar>
            <w:top w:w="115" w:type="dxa"/>
            <w:left w:w="115" w:type="dxa"/>
            <w:bottom w:w="115" w:type="dxa"/>
            <w:right w:w="115" w:type="dxa"/>
          </w:tcMar>
        </w:tcPr>
        <w:p w14:paraId="35D8DBD2" w14:textId="1FAEC152" w:rsidR="005B56F8" w:rsidRPr="00383057" w:rsidRDefault="00B5296E" w:rsidP="004C4532">
          <w:pPr>
            <w:pStyle w:val="Header"/>
            <w:spacing w:after="0"/>
            <w:rPr>
              <w:rFonts w:ascii="Georgia" w:eastAsiaTheme="minorHAnsi" w:hAnsi="Georgia" w:cstheme="minorBidi"/>
            </w:rPr>
          </w:pPr>
          <w:r>
            <w:rPr>
              <w:rFonts w:ascii="Georgia" w:eastAsiaTheme="minorHAnsi" w:hAnsi="Georgia" w:cstheme="minorBidi"/>
            </w:rPr>
            <w:t>05/16/2023</w:t>
          </w:r>
        </w:p>
      </w:tc>
      <w:tc>
        <w:tcPr>
          <w:tcW w:w="3120" w:type="dxa"/>
        </w:tcPr>
        <w:p w14:paraId="5B75CFBE" w14:textId="4A89187C" w:rsidR="005B56F8" w:rsidRPr="00383057" w:rsidRDefault="00B5296E" w:rsidP="00B5296E">
          <w:pPr>
            <w:tabs>
              <w:tab w:val="left" w:pos="1590"/>
            </w:tabs>
            <w:spacing w:after="0" w:line="240" w:lineRule="auto"/>
            <w:rPr>
              <w:rFonts w:ascii="Georgia" w:eastAsiaTheme="minorHAnsi" w:hAnsi="Georgia" w:cstheme="minorBidi"/>
            </w:rPr>
          </w:pPr>
          <w:r>
            <w:rPr>
              <w:rFonts w:ascii="Georgia" w:eastAsiaTheme="minorHAnsi" w:hAnsi="Georgia" w:cstheme="minorBidi"/>
            </w:rPr>
            <w:t>05/16/2025</w:t>
          </w:r>
        </w:p>
      </w:tc>
    </w:tr>
    <w:tr w:rsidR="00F9626E" w:rsidRPr="00004886" w14:paraId="5466BA34" w14:textId="77777777" w:rsidTr="00F9626E">
      <w:trPr>
        <w:trHeight w:val="432"/>
      </w:trPr>
      <w:tc>
        <w:tcPr>
          <w:tcW w:w="9350" w:type="dxa"/>
          <w:gridSpan w:val="3"/>
          <w:shd w:val="clear" w:color="auto" w:fill="D9D9D9" w:themeFill="background1" w:themeFillShade="D9"/>
          <w:vAlign w:val="center"/>
        </w:tcPr>
        <w:p w14:paraId="5966B626" w14:textId="77777777" w:rsidR="00F9626E" w:rsidRPr="0091763A" w:rsidRDefault="00F9626E" w:rsidP="00F9626E">
          <w:pPr>
            <w:spacing w:after="0" w:line="240" w:lineRule="auto"/>
            <w:rPr>
              <w:rFonts w:ascii="Avenir" w:eastAsiaTheme="minorHAnsi" w:hAnsi="Avenir" w:cstheme="minorBidi"/>
              <w:b/>
            </w:rPr>
          </w:pPr>
          <w:r w:rsidRPr="0091763A">
            <w:rPr>
              <w:rFonts w:ascii="Avenir" w:eastAsiaTheme="minorHAnsi" w:hAnsi="Avenir" w:cstheme="minorBidi"/>
              <w:b/>
            </w:rPr>
            <w:t xml:space="preserve">Author </w:t>
          </w:r>
          <w:r>
            <w:rPr>
              <w:rFonts w:ascii="Avenir" w:eastAsiaTheme="minorHAnsi" w:hAnsi="Avenir" w:cstheme="minorBidi"/>
              <w:b/>
            </w:rPr>
            <w:t xml:space="preserve">&amp; </w:t>
          </w:r>
          <w:r w:rsidRPr="0091763A">
            <w:rPr>
              <w:rFonts w:ascii="Avenir" w:eastAsiaTheme="minorHAnsi" w:hAnsi="Avenir" w:cstheme="minorBidi"/>
              <w:b/>
            </w:rPr>
            <w:t>Approver Title</w:t>
          </w:r>
        </w:p>
      </w:tc>
    </w:tr>
    <w:tr w:rsidR="00F9626E" w:rsidRPr="00004886" w14:paraId="6392FA42" w14:textId="77777777" w:rsidTr="00F9626E">
      <w:trPr>
        <w:trHeight w:val="432"/>
      </w:trPr>
      <w:tc>
        <w:tcPr>
          <w:tcW w:w="9350" w:type="dxa"/>
          <w:gridSpan w:val="3"/>
          <w:vAlign w:val="center"/>
        </w:tcPr>
        <w:p w14:paraId="04023409" w14:textId="77777777" w:rsidR="00F9626E" w:rsidRPr="00383057" w:rsidRDefault="00F9626E" w:rsidP="00F9626E">
          <w:pPr>
            <w:spacing w:after="0" w:line="240" w:lineRule="auto"/>
            <w:rPr>
              <w:rFonts w:ascii="Georgia" w:eastAsiaTheme="minorHAnsi" w:hAnsi="Georgia" w:cstheme="minorBidi"/>
            </w:rPr>
          </w:pPr>
          <w:r>
            <w:rPr>
              <w:rFonts w:ascii="Georgia" w:eastAsiaTheme="minorHAnsi" w:hAnsi="Georgia" w:cstheme="minorBidi"/>
            </w:rPr>
            <w:t>Division Director</w:t>
          </w:r>
          <w:r w:rsidR="003F639D">
            <w:rPr>
              <w:rFonts w:ascii="Georgia" w:eastAsiaTheme="minorHAnsi" w:hAnsi="Georgia" w:cstheme="minorBidi"/>
            </w:rPr>
            <w:t xml:space="preserve"> of</w:t>
          </w:r>
          <w:r>
            <w:rPr>
              <w:rFonts w:ascii="Georgia" w:eastAsiaTheme="minorHAnsi" w:hAnsi="Georgia" w:cstheme="minorBidi"/>
            </w:rPr>
            <w:t xml:space="preserve"> Clinical Operations</w:t>
          </w:r>
        </w:p>
      </w:tc>
    </w:tr>
    <w:tr w:rsidR="005B56F8" w:rsidRPr="00004886" w14:paraId="0E601DF5" w14:textId="77777777" w:rsidTr="00F9626E">
      <w:tc>
        <w:tcPr>
          <w:tcW w:w="9350" w:type="dxa"/>
          <w:gridSpan w:val="3"/>
          <w:shd w:val="clear" w:color="auto" w:fill="D9D9D9" w:themeFill="background1" w:themeFillShade="D9"/>
          <w:tcMar>
            <w:top w:w="115" w:type="dxa"/>
            <w:left w:w="115" w:type="dxa"/>
            <w:bottom w:w="115" w:type="dxa"/>
            <w:right w:w="115" w:type="dxa"/>
          </w:tcMar>
        </w:tcPr>
        <w:p w14:paraId="1897B0A3" w14:textId="77777777" w:rsidR="005B56F8" w:rsidRPr="0091763A" w:rsidRDefault="005B56F8" w:rsidP="004D4DC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5B56F8" w:rsidRPr="00004886" w14:paraId="33528B7F" w14:textId="77777777" w:rsidTr="00F9626E">
      <w:tc>
        <w:tcPr>
          <w:tcW w:w="9350" w:type="dxa"/>
          <w:gridSpan w:val="3"/>
          <w:shd w:val="clear" w:color="auto" w:fill="auto"/>
          <w:tcMar>
            <w:top w:w="115" w:type="dxa"/>
            <w:left w:w="115" w:type="dxa"/>
            <w:bottom w:w="115" w:type="dxa"/>
            <w:right w:w="115" w:type="dxa"/>
          </w:tcMar>
        </w:tcPr>
        <w:p w14:paraId="1869F116" w14:textId="77777777" w:rsidR="005B56F8" w:rsidRPr="00383057" w:rsidRDefault="005B56F8" w:rsidP="004D4DC0">
          <w:pPr>
            <w:spacing w:after="0" w:line="240" w:lineRule="auto"/>
            <w:rPr>
              <w:rFonts w:ascii="Georgia" w:eastAsiaTheme="minorHAnsi" w:hAnsi="Georgia" w:cstheme="minorBidi"/>
            </w:rPr>
          </w:pPr>
        </w:p>
      </w:tc>
    </w:tr>
  </w:tbl>
  <w:p w14:paraId="00BE4AF3" w14:textId="77777777" w:rsidR="005B56F8" w:rsidRDefault="005B56F8"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C5BD" w14:textId="77777777" w:rsidR="00F9626E" w:rsidRDefault="00F9626E" w:rsidP="00F9626E">
    <w:pPr>
      <w:pStyle w:val="Header"/>
      <w:ind w:left="-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4697E"/>
    <w:multiLevelType w:val="hybridMultilevel"/>
    <w:tmpl w:val="88269572"/>
    <w:lvl w:ilvl="0" w:tplc="04090007">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7CF2"/>
    <w:multiLevelType w:val="hybridMultilevel"/>
    <w:tmpl w:val="349EE81C"/>
    <w:lvl w:ilvl="0" w:tplc="9760CA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9C71E9"/>
    <w:multiLevelType w:val="hybridMultilevel"/>
    <w:tmpl w:val="94B0C78A"/>
    <w:lvl w:ilvl="0" w:tplc="04090007">
      <w:start w:val="1"/>
      <w:numFmt w:val="bullet"/>
      <w:lvlText w:val=""/>
      <w:lvlJc w:val="left"/>
      <w:pPr>
        <w:tabs>
          <w:tab w:val="num" w:pos="2520"/>
        </w:tabs>
        <w:ind w:left="2520" w:hanging="360"/>
      </w:pPr>
      <w:rPr>
        <w:rFonts w:ascii="Wingdings" w:hAnsi="Wingdings" w:hint="default"/>
        <w:sz w:val="16"/>
      </w:rPr>
    </w:lvl>
    <w:lvl w:ilvl="1" w:tplc="04090003">
      <w:start w:val="1"/>
      <w:numFmt w:val="bullet"/>
      <w:lvlText w:val="o"/>
      <w:lvlJc w:val="left"/>
      <w:pPr>
        <w:tabs>
          <w:tab w:val="num" w:pos="3060"/>
        </w:tabs>
        <w:ind w:left="3060" w:hanging="360"/>
      </w:pPr>
      <w:rPr>
        <w:rFonts w:ascii="Courier New" w:hAnsi="Courier New" w:hint="default"/>
      </w:rPr>
    </w:lvl>
    <w:lvl w:ilvl="2" w:tplc="04090005">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0C803CDE"/>
    <w:multiLevelType w:val="hybridMultilevel"/>
    <w:tmpl w:val="C3D68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D51E5"/>
    <w:multiLevelType w:val="hybridMultilevel"/>
    <w:tmpl w:val="F27867DC"/>
    <w:lvl w:ilvl="0" w:tplc="04090007">
      <w:start w:val="1"/>
      <w:numFmt w:val="bullet"/>
      <w:lvlText w:val=""/>
      <w:lvlJc w:val="left"/>
      <w:pPr>
        <w:ind w:left="2160" w:hanging="360"/>
      </w:pPr>
      <w:rPr>
        <w:rFonts w:ascii="Wingdings" w:hAnsi="Wingdings" w:hint="default"/>
        <w:sz w:val="1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B82DA1"/>
    <w:multiLevelType w:val="hybridMultilevel"/>
    <w:tmpl w:val="93B406F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4B0608D"/>
    <w:multiLevelType w:val="hybridMultilevel"/>
    <w:tmpl w:val="9A8EA20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55C9C"/>
    <w:multiLevelType w:val="hybridMultilevel"/>
    <w:tmpl w:val="3540656C"/>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C0A5960"/>
    <w:multiLevelType w:val="hybridMultilevel"/>
    <w:tmpl w:val="1422C1F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7D605A4"/>
    <w:multiLevelType w:val="hybridMultilevel"/>
    <w:tmpl w:val="3716D17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B82687"/>
    <w:multiLevelType w:val="hybridMultilevel"/>
    <w:tmpl w:val="914EF29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B45B05"/>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4"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B2CFF"/>
    <w:multiLevelType w:val="hybridMultilevel"/>
    <w:tmpl w:val="F610902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4A4193"/>
    <w:multiLevelType w:val="hybridMultilevel"/>
    <w:tmpl w:val="F1DACC78"/>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F5E2CA4"/>
    <w:multiLevelType w:val="multilevel"/>
    <w:tmpl w:val="9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054297"/>
    <w:multiLevelType w:val="hybridMultilevel"/>
    <w:tmpl w:val="A316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95CCF"/>
    <w:multiLevelType w:val="multilevel"/>
    <w:tmpl w:val="6D9C5F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91D3B"/>
    <w:multiLevelType w:val="multilevel"/>
    <w:tmpl w:val="1876E2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702237"/>
    <w:multiLevelType w:val="hybridMultilevel"/>
    <w:tmpl w:val="A7A888D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9F907D1"/>
    <w:multiLevelType w:val="hybridMultilevel"/>
    <w:tmpl w:val="2D54797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B714AD"/>
    <w:multiLevelType w:val="multilevel"/>
    <w:tmpl w:val="B3CC4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3A64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D583765"/>
    <w:multiLevelType w:val="hybridMultilevel"/>
    <w:tmpl w:val="D340D812"/>
    <w:lvl w:ilvl="0" w:tplc="04090007">
      <w:start w:val="1"/>
      <w:numFmt w:val="bullet"/>
      <w:lvlText w:val=""/>
      <w:lvlJc w:val="left"/>
      <w:pPr>
        <w:ind w:left="1800" w:hanging="360"/>
      </w:pPr>
      <w:rPr>
        <w:rFonts w:ascii="Wingdings" w:hAnsi="Wingdings"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52273A"/>
    <w:multiLevelType w:val="multilevel"/>
    <w:tmpl w:val="12024F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D7BB2"/>
    <w:multiLevelType w:val="hybridMultilevel"/>
    <w:tmpl w:val="58508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CD1C4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EF700CC"/>
    <w:multiLevelType w:val="hybridMultilevel"/>
    <w:tmpl w:val="7A069A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F81D2E"/>
    <w:multiLevelType w:val="hybridMultilevel"/>
    <w:tmpl w:val="67F25002"/>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62D26A0"/>
    <w:multiLevelType w:val="hybridMultilevel"/>
    <w:tmpl w:val="EF842F28"/>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76B4575"/>
    <w:multiLevelType w:val="hybridMultilevel"/>
    <w:tmpl w:val="AAA2A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37" w15:restartNumberingAfterBreak="0">
    <w:nsid w:val="6C5C5507"/>
    <w:multiLevelType w:val="hybridMultilevel"/>
    <w:tmpl w:val="5D70F656"/>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DE824B1"/>
    <w:multiLevelType w:val="hybridMultilevel"/>
    <w:tmpl w:val="AAD64E5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1A22D01"/>
    <w:multiLevelType w:val="hybridMultilevel"/>
    <w:tmpl w:val="9A5064F0"/>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1F33857"/>
    <w:multiLevelType w:val="hybridMultilevel"/>
    <w:tmpl w:val="AC7CA89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961233"/>
    <w:multiLevelType w:val="hybridMultilevel"/>
    <w:tmpl w:val="393AD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621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77153D96"/>
    <w:multiLevelType w:val="hybridMultilevel"/>
    <w:tmpl w:val="05B8ADB6"/>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BA5043"/>
    <w:multiLevelType w:val="hybridMultilevel"/>
    <w:tmpl w:val="9BEE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F1BF2"/>
    <w:multiLevelType w:val="hybridMultilevel"/>
    <w:tmpl w:val="D5BAE3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54460">
    <w:abstractNumId w:val="44"/>
  </w:num>
  <w:num w:numId="2" w16cid:durableId="516040151">
    <w:abstractNumId w:val="47"/>
  </w:num>
  <w:num w:numId="3" w16cid:durableId="101003016">
    <w:abstractNumId w:val="2"/>
  </w:num>
  <w:num w:numId="4" w16cid:durableId="338894365">
    <w:abstractNumId w:val="36"/>
  </w:num>
  <w:num w:numId="5" w16cid:durableId="342318653">
    <w:abstractNumId w:val="3"/>
  </w:num>
  <w:num w:numId="6" w16cid:durableId="155417181">
    <w:abstractNumId w:val="19"/>
  </w:num>
  <w:num w:numId="7" w16cid:durableId="557011427">
    <w:abstractNumId w:val="15"/>
  </w:num>
  <w:num w:numId="8" w16cid:durableId="21402184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8557650">
    <w:abstractNumId w:val="0"/>
  </w:num>
  <w:num w:numId="10" w16cid:durableId="1443576034">
    <w:abstractNumId w:val="14"/>
  </w:num>
  <w:num w:numId="11" w16cid:durableId="681707455">
    <w:abstractNumId w:val="31"/>
  </w:num>
  <w:num w:numId="12" w16cid:durableId="667826718">
    <w:abstractNumId w:val="7"/>
  </w:num>
  <w:num w:numId="13" w16cid:durableId="255989094">
    <w:abstractNumId w:val="12"/>
  </w:num>
  <w:num w:numId="14" w16cid:durableId="814104252">
    <w:abstractNumId w:val="23"/>
  </w:num>
  <w:num w:numId="15" w16cid:durableId="1043942242">
    <w:abstractNumId w:val="33"/>
  </w:num>
  <w:num w:numId="16" w16cid:durableId="910963246">
    <w:abstractNumId w:val="16"/>
  </w:num>
  <w:num w:numId="17" w16cid:durableId="1422869199">
    <w:abstractNumId w:val="4"/>
  </w:num>
  <w:num w:numId="18" w16cid:durableId="1507207681">
    <w:abstractNumId w:val="13"/>
  </w:num>
  <w:num w:numId="19" w16cid:durableId="1389187262">
    <w:abstractNumId w:val="27"/>
  </w:num>
  <w:num w:numId="20" w16cid:durableId="1914848803">
    <w:abstractNumId w:val="42"/>
  </w:num>
  <w:num w:numId="21" w16cid:durableId="1096289303">
    <w:abstractNumId w:val="9"/>
  </w:num>
  <w:num w:numId="22" w16cid:durableId="870722608">
    <w:abstractNumId w:val="11"/>
  </w:num>
  <w:num w:numId="23" w16cid:durableId="952172856">
    <w:abstractNumId w:val="38"/>
  </w:num>
  <w:num w:numId="24" w16cid:durableId="1352418427">
    <w:abstractNumId w:val="10"/>
  </w:num>
  <w:num w:numId="25" w16cid:durableId="1972124372">
    <w:abstractNumId w:val="28"/>
  </w:num>
  <w:num w:numId="26" w16cid:durableId="18549164">
    <w:abstractNumId w:val="37"/>
  </w:num>
  <w:num w:numId="27" w16cid:durableId="1454866252">
    <w:abstractNumId w:val="17"/>
  </w:num>
  <w:num w:numId="28" w16cid:durableId="376392439">
    <w:abstractNumId w:val="24"/>
  </w:num>
  <w:num w:numId="29" w16cid:durableId="1768234407">
    <w:abstractNumId w:val="8"/>
  </w:num>
  <w:num w:numId="30" w16cid:durableId="426117310">
    <w:abstractNumId w:val="6"/>
  </w:num>
  <w:num w:numId="31" w16cid:durableId="651328662">
    <w:abstractNumId w:val="43"/>
  </w:num>
  <w:num w:numId="32" w16cid:durableId="975840658">
    <w:abstractNumId w:val="34"/>
  </w:num>
  <w:num w:numId="33" w16cid:durableId="598566319">
    <w:abstractNumId w:val="1"/>
  </w:num>
  <w:num w:numId="34" w16cid:durableId="1116631871">
    <w:abstractNumId w:val="39"/>
  </w:num>
  <w:num w:numId="35" w16cid:durableId="391271696">
    <w:abstractNumId w:val="46"/>
  </w:num>
  <w:num w:numId="36" w16cid:durableId="554703218">
    <w:abstractNumId w:val="41"/>
  </w:num>
  <w:num w:numId="37" w16cid:durableId="549534556">
    <w:abstractNumId w:val="32"/>
  </w:num>
  <w:num w:numId="38" w16cid:durableId="734593956">
    <w:abstractNumId w:val="25"/>
  </w:num>
  <w:num w:numId="39" w16cid:durableId="173809199">
    <w:abstractNumId w:val="21"/>
  </w:num>
  <w:num w:numId="40" w16cid:durableId="1866559232">
    <w:abstractNumId w:val="29"/>
  </w:num>
  <w:num w:numId="41" w16cid:durableId="134375693">
    <w:abstractNumId w:val="22"/>
  </w:num>
  <w:num w:numId="42" w16cid:durableId="121504649">
    <w:abstractNumId w:val="35"/>
  </w:num>
  <w:num w:numId="43" w16cid:durableId="1153722199">
    <w:abstractNumId w:val="45"/>
  </w:num>
  <w:num w:numId="44" w16cid:durableId="108210828">
    <w:abstractNumId w:val="40"/>
  </w:num>
  <w:num w:numId="45" w16cid:durableId="370571043">
    <w:abstractNumId w:val="18"/>
  </w:num>
  <w:num w:numId="46" w16cid:durableId="454636875">
    <w:abstractNumId w:val="20"/>
  </w:num>
  <w:num w:numId="47" w16cid:durableId="1380394797">
    <w:abstractNumId w:val="30"/>
  </w:num>
  <w:num w:numId="48" w16cid:durableId="142718616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1C0"/>
    <w:rsid w:val="00017F74"/>
    <w:rsid w:val="000312EB"/>
    <w:rsid w:val="00050263"/>
    <w:rsid w:val="00051677"/>
    <w:rsid w:val="00070BDF"/>
    <w:rsid w:val="00091EF1"/>
    <w:rsid w:val="00093FF1"/>
    <w:rsid w:val="00094CD8"/>
    <w:rsid w:val="000A3716"/>
    <w:rsid w:val="000A71BD"/>
    <w:rsid w:val="000C2C35"/>
    <w:rsid w:val="000D1B65"/>
    <w:rsid w:val="000F7F7D"/>
    <w:rsid w:val="00123380"/>
    <w:rsid w:val="0013664F"/>
    <w:rsid w:val="001675B9"/>
    <w:rsid w:val="00186F3D"/>
    <w:rsid w:val="00205669"/>
    <w:rsid w:val="002174C0"/>
    <w:rsid w:val="00226A30"/>
    <w:rsid w:val="002320EC"/>
    <w:rsid w:val="002546BF"/>
    <w:rsid w:val="00291140"/>
    <w:rsid w:val="00293311"/>
    <w:rsid w:val="002A3A05"/>
    <w:rsid w:val="002A602C"/>
    <w:rsid w:val="002B4045"/>
    <w:rsid w:val="00301327"/>
    <w:rsid w:val="00304609"/>
    <w:rsid w:val="0031348F"/>
    <w:rsid w:val="0032509A"/>
    <w:rsid w:val="00330787"/>
    <w:rsid w:val="00347C86"/>
    <w:rsid w:val="00366B62"/>
    <w:rsid w:val="00373398"/>
    <w:rsid w:val="00383057"/>
    <w:rsid w:val="003A605C"/>
    <w:rsid w:val="003B2934"/>
    <w:rsid w:val="003D1A88"/>
    <w:rsid w:val="003D1C2E"/>
    <w:rsid w:val="003F639D"/>
    <w:rsid w:val="004015C6"/>
    <w:rsid w:val="004134DA"/>
    <w:rsid w:val="00436CDB"/>
    <w:rsid w:val="00437E00"/>
    <w:rsid w:val="00441676"/>
    <w:rsid w:val="00496194"/>
    <w:rsid w:val="004A2C98"/>
    <w:rsid w:val="004A7FFD"/>
    <w:rsid w:val="004B4D13"/>
    <w:rsid w:val="004C4532"/>
    <w:rsid w:val="004D4DC0"/>
    <w:rsid w:val="004E310A"/>
    <w:rsid w:val="004F05D0"/>
    <w:rsid w:val="004F18AD"/>
    <w:rsid w:val="004F7E1E"/>
    <w:rsid w:val="005352DB"/>
    <w:rsid w:val="00535A36"/>
    <w:rsid w:val="00535A78"/>
    <w:rsid w:val="00536075"/>
    <w:rsid w:val="005B4CB2"/>
    <w:rsid w:val="005B56F8"/>
    <w:rsid w:val="005C1E36"/>
    <w:rsid w:val="005D1A2F"/>
    <w:rsid w:val="005E76F7"/>
    <w:rsid w:val="005F1A97"/>
    <w:rsid w:val="005F3003"/>
    <w:rsid w:val="006318B2"/>
    <w:rsid w:val="00636251"/>
    <w:rsid w:val="00643DBE"/>
    <w:rsid w:val="0064513A"/>
    <w:rsid w:val="00671192"/>
    <w:rsid w:val="006772EC"/>
    <w:rsid w:val="006A30AD"/>
    <w:rsid w:val="006B40CF"/>
    <w:rsid w:val="006B6C73"/>
    <w:rsid w:val="006C1F75"/>
    <w:rsid w:val="006E2E31"/>
    <w:rsid w:val="00714EC1"/>
    <w:rsid w:val="00721119"/>
    <w:rsid w:val="0074065B"/>
    <w:rsid w:val="00750DA6"/>
    <w:rsid w:val="00762AAB"/>
    <w:rsid w:val="00780CA1"/>
    <w:rsid w:val="007C5A81"/>
    <w:rsid w:val="007D240F"/>
    <w:rsid w:val="007D3C3F"/>
    <w:rsid w:val="00806F6F"/>
    <w:rsid w:val="0081041F"/>
    <w:rsid w:val="00857EA6"/>
    <w:rsid w:val="0087395F"/>
    <w:rsid w:val="008870D8"/>
    <w:rsid w:val="00895125"/>
    <w:rsid w:val="008A1C39"/>
    <w:rsid w:val="008A55D8"/>
    <w:rsid w:val="008B7194"/>
    <w:rsid w:val="008D56CC"/>
    <w:rsid w:val="008F49D4"/>
    <w:rsid w:val="008F6902"/>
    <w:rsid w:val="00914055"/>
    <w:rsid w:val="0091763A"/>
    <w:rsid w:val="00930E6C"/>
    <w:rsid w:val="009342A6"/>
    <w:rsid w:val="009E5BBF"/>
    <w:rsid w:val="00A400B1"/>
    <w:rsid w:val="00A46818"/>
    <w:rsid w:val="00A57E29"/>
    <w:rsid w:val="00A7092D"/>
    <w:rsid w:val="00AB0E2A"/>
    <w:rsid w:val="00AC737D"/>
    <w:rsid w:val="00AD62CF"/>
    <w:rsid w:val="00AE71B9"/>
    <w:rsid w:val="00AF3897"/>
    <w:rsid w:val="00B019AB"/>
    <w:rsid w:val="00B0705F"/>
    <w:rsid w:val="00B34F9C"/>
    <w:rsid w:val="00B5296E"/>
    <w:rsid w:val="00B74658"/>
    <w:rsid w:val="00BA51C0"/>
    <w:rsid w:val="00C02137"/>
    <w:rsid w:val="00C34802"/>
    <w:rsid w:val="00C70850"/>
    <w:rsid w:val="00C8126F"/>
    <w:rsid w:val="00C845FA"/>
    <w:rsid w:val="00CC3BEE"/>
    <w:rsid w:val="00CD0AD4"/>
    <w:rsid w:val="00CE7332"/>
    <w:rsid w:val="00CF20A8"/>
    <w:rsid w:val="00D01098"/>
    <w:rsid w:val="00D4727F"/>
    <w:rsid w:val="00DB6564"/>
    <w:rsid w:val="00DD17C5"/>
    <w:rsid w:val="00DE215C"/>
    <w:rsid w:val="00DE786D"/>
    <w:rsid w:val="00E077FF"/>
    <w:rsid w:val="00E25702"/>
    <w:rsid w:val="00E313F8"/>
    <w:rsid w:val="00E547EA"/>
    <w:rsid w:val="00E56576"/>
    <w:rsid w:val="00E6191F"/>
    <w:rsid w:val="00E810E1"/>
    <w:rsid w:val="00EE564A"/>
    <w:rsid w:val="00F020DD"/>
    <w:rsid w:val="00F10184"/>
    <w:rsid w:val="00F107CD"/>
    <w:rsid w:val="00F1425F"/>
    <w:rsid w:val="00F53FEA"/>
    <w:rsid w:val="00F54E2A"/>
    <w:rsid w:val="00F57F93"/>
    <w:rsid w:val="00F616F0"/>
    <w:rsid w:val="00F9626E"/>
    <w:rsid w:val="00FB5747"/>
    <w:rsid w:val="00FE2300"/>
    <w:rsid w:val="00FF08BD"/>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3AA8D"/>
  <w15:docId w15:val="{9028F707-AE6D-444C-B5A2-9BDB919E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9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69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6"/>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rsid w:val="006C1F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690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8F6902"/>
    <w:rPr>
      <w:rFonts w:asciiTheme="majorHAnsi" w:eastAsiaTheme="majorEastAsia" w:hAnsiTheme="majorHAnsi" w:cstheme="majorBidi"/>
      <w:b/>
      <w:bCs/>
      <w:i/>
      <w:iCs/>
      <w:color w:val="4F81BD" w:themeColor="accent1"/>
      <w:sz w:val="22"/>
      <w:szCs w:val="22"/>
    </w:rPr>
  </w:style>
  <w:style w:type="paragraph" w:styleId="BodyTextIndent">
    <w:name w:val="Body Text Indent"/>
    <w:basedOn w:val="Normal"/>
    <w:link w:val="BodyTextIndentChar"/>
    <w:uiPriority w:val="99"/>
    <w:semiHidden/>
    <w:unhideWhenUsed/>
    <w:rsid w:val="008F6902"/>
    <w:pPr>
      <w:spacing w:after="120"/>
      <w:ind w:left="360"/>
    </w:pPr>
  </w:style>
  <w:style w:type="character" w:customStyle="1" w:styleId="BodyTextIndentChar">
    <w:name w:val="Body Text Indent Char"/>
    <w:basedOn w:val="DefaultParagraphFont"/>
    <w:link w:val="BodyTextIndent"/>
    <w:uiPriority w:val="99"/>
    <w:semiHidden/>
    <w:rsid w:val="008F6902"/>
    <w:rPr>
      <w:sz w:val="22"/>
      <w:szCs w:val="22"/>
    </w:rPr>
  </w:style>
  <w:style w:type="character" w:styleId="UnresolvedMention">
    <w:name w:val="Unresolved Mention"/>
    <w:basedOn w:val="DefaultParagraphFont"/>
    <w:uiPriority w:val="99"/>
    <w:semiHidden/>
    <w:unhideWhenUsed/>
    <w:rsid w:val="006B6C73"/>
    <w:rPr>
      <w:color w:val="605E5C"/>
      <w:shd w:val="clear" w:color="auto" w:fill="E1DFDD"/>
    </w:rPr>
  </w:style>
  <w:style w:type="paragraph" w:styleId="NormalWeb">
    <w:name w:val="Normal (Web)"/>
    <w:basedOn w:val="Normal"/>
    <w:uiPriority w:val="99"/>
    <w:semiHidden/>
    <w:unhideWhenUsed/>
    <w:rsid w:val="00762A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6325">
      <w:bodyDiv w:val="1"/>
      <w:marLeft w:val="0"/>
      <w:marRight w:val="0"/>
      <w:marTop w:val="0"/>
      <w:marBottom w:val="0"/>
      <w:divBdr>
        <w:top w:val="none" w:sz="0" w:space="0" w:color="auto"/>
        <w:left w:val="none" w:sz="0" w:space="0" w:color="auto"/>
        <w:bottom w:val="none" w:sz="0" w:space="0" w:color="auto"/>
        <w:right w:val="none" w:sz="0" w:space="0" w:color="auto"/>
      </w:divBdr>
    </w:div>
    <w:div w:id="201903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a/136664/downloa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coronavirus/2019-ncov/hcp/respirators-strategy/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A0757-B03F-412B-AC60-DEEADD23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Debra Massey</cp:lastModifiedBy>
  <cp:revision>2</cp:revision>
  <cp:lastPrinted>2016-09-28T15:54:00Z</cp:lastPrinted>
  <dcterms:created xsi:type="dcterms:W3CDTF">2023-05-16T13:48:00Z</dcterms:created>
  <dcterms:modified xsi:type="dcterms:W3CDTF">2023-05-16T13:48:00Z</dcterms:modified>
</cp:coreProperties>
</file>