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B483D" w14:textId="77777777" w:rsidR="00126981" w:rsidRPr="007567DD" w:rsidRDefault="00126981" w:rsidP="00126981">
      <w:pPr>
        <w:keepNext/>
        <w:spacing w:after="0" w:line="240" w:lineRule="auto"/>
        <w:outlineLvl w:val="2"/>
        <w:rPr>
          <w:rFonts w:ascii="Avenir" w:eastAsia="PMingLiU" w:hAnsi="Avenir"/>
          <w:b/>
          <w:bCs/>
          <w:caps/>
          <w:szCs w:val="28"/>
        </w:rPr>
      </w:pPr>
      <w:r w:rsidRPr="007567DD">
        <w:rPr>
          <w:rFonts w:ascii="Avenir" w:eastAsia="PMingLiU" w:hAnsi="Avenir"/>
          <w:b/>
          <w:bCs/>
          <w:caps/>
          <w:szCs w:val="28"/>
        </w:rPr>
        <w:t>PURPOSE</w:t>
      </w:r>
    </w:p>
    <w:p w14:paraId="44DF1E48" w14:textId="77777777" w:rsidR="007567DD" w:rsidRDefault="007567DD" w:rsidP="00126981">
      <w:pPr>
        <w:spacing w:after="0" w:line="240" w:lineRule="auto"/>
        <w:rPr>
          <w:rFonts w:ascii="Georgia" w:eastAsia="Times New Roman" w:hAnsi="Georgia"/>
        </w:rPr>
      </w:pPr>
    </w:p>
    <w:p w14:paraId="3E998CFE" w14:textId="77777777" w:rsidR="00126981" w:rsidRDefault="00EB1CEB" w:rsidP="00126981">
      <w:pPr>
        <w:spacing w:after="0" w:line="240" w:lineRule="auto"/>
        <w:rPr>
          <w:rFonts w:ascii="Georgia" w:eastAsia="Times New Roman" w:hAnsi="Georgia"/>
        </w:rPr>
      </w:pPr>
      <w:r w:rsidRPr="00EB1CEB">
        <w:rPr>
          <w:rFonts w:ascii="Georgia" w:eastAsia="Times New Roman" w:hAnsi="Georgia"/>
        </w:rPr>
        <w:t>To provide an organizational process to define and address ethical issues that arise in the care of patients.</w:t>
      </w:r>
    </w:p>
    <w:p w14:paraId="23C2C823" w14:textId="77777777" w:rsidR="00EB1CEB" w:rsidRPr="00EB1CEB" w:rsidRDefault="00EB1CEB" w:rsidP="00126981">
      <w:pPr>
        <w:spacing w:after="0" w:line="240" w:lineRule="auto"/>
        <w:rPr>
          <w:rFonts w:ascii="Georgia" w:eastAsia="Times New Roman" w:hAnsi="Georgia"/>
        </w:rPr>
      </w:pPr>
    </w:p>
    <w:p w14:paraId="0284B4B8" w14:textId="77777777" w:rsidR="00126981" w:rsidRPr="007567DD" w:rsidRDefault="00126981" w:rsidP="00126981">
      <w:pPr>
        <w:keepNext/>
        <w:spacing w:after="0" w:line="240" w:lineRule="auto"/>
        <w:outlineLvl w:val="2"/>
        <w:rPr>
          <w:rFonts w:ascii="Avenir" w:eastAsia="PMingLiU" w:hAnsi="Avenir"/>
          <w:b/>
          <w:bCs/>
          <w:caps/>
          <w:szCs w:val="28"/>
        </w:rPr>
      </w:pPr>
      <w:r w:rsidRPr="007567DD">
        <w:rPr>
          <w:rFonts w:ascii="Avenir" w:eastAsia="PMingLiU" w:hAnsi="Avenir"/>
          <w:b/>
          <w:bCs/>
          <w:caps/>
          <w:szCs w:val="28"/>
        </w:rPr>
        <w:t>POLICY</w:t>
      </w:r>
    </w:p>
    <w:p w14:paraId="3815ADB1" w14:textId="77777777" w:rsidR="007567DD" w:rsidRDefault="007567DD" w:rsidP="007567DD">
      <w:pPr>
        <w:spacing w:after="0" w:line="240" w:lineRule="auto"/>
        <w:rPr>
          <w:rFonts w:ascii="Georgia" w:hAnsi="Georgia"/>
        </w:rPr>
      </w:pPr>
    </w:p>
    <w:p w14:paraId="32B537A5" w14:textId="77777777" w:rsidR="00CB5CE9" w:rsidRDefault="00EB1CEB" w:rsidP="007567DD">
      <w:pPr>
        <w:spacing w:after="0" w:line="240" w:lineRule="auto"/>
        <w:rPr>
          <w:rFonts w:ascii="Georgia" w:hAnsi="Georgia"/>
        </w:rPr>
      </w:pPr>
      <w:r w:rsidRPr="001746AE">
        <w:rPr>
          <w:rFonts w:ascii="Georgia" w:hAnsi="Georgia"/>
        </w:rPr>
        <w:t xml:space="preserve">A group of qualified professionals review ethical issues as they arise.  Management meetings, case conferences, performance improvement meetings, or oversight committees can serve as vehicles to consider, discuss and resolve ethical issues.  Ad hoc ethics forums may also be established.  Representation </w:t>
      </w:r>
      <w:r>
        <w:rPr>
          <w:rFonts w:ascii="Georgia" w:hAnsi="Georgia"/>
        </w:rPr>
        <w:t>may</w:t>
      </w:r>
      <w:r w:rsidRPr="001746AE">
        <w:rPr>
          <w:rFonts w:ascii="Georgia" w:hAnsi="Georgia"/>
        </w:rPr>
        <w:t xml:space="preserve"> include a multidisciplinary team comprised of a member of management, appropriate clinical personne</w:t>
      </w:r>
      <w:r>
        <w:rPr>
          <w:rFonts w:ascii="Georgia" w:hAnsi="Georgia"/>
        </w:rPr>
        <w:t>l, chaplain, attorney</w:t>
      </w:r>
      <w:r w:rsidRPr="001746AE">
        <w:rPr>
          <w:rFonts w:ascii="Georgia" w:hAnsi="Georgia"/>
        </w:rPr>
        <w:t xml:space="preserve"> and </w:t>
      </w:r>
      <w:r>
        <w:rPr>
          <w:rFonts w:ascii="Georgia" w:hAnsi="Georgia"/>
        </w:rPr>
        <w:t>a compliance/</w:t>
      </w:r>
      <w:r w:rsidRPr="001746AE">
        <w:rPr>
          <w:rFonts w:ascii="Georgia" w:hAnsi="Georgia"/>
        </w:rPr>
        <w:t>risk management</w:t>
      </w:r>
      <w:r>
        <w:rPr>
          <w:rFonts w:ascii="Georgia" w:hAnsi="Georgia"/>
        </w:rPr>
        <w:t xml:space="preserve"> </w:t>
      </w:r>
      <w:r w:rsidRPr="001746AE">
        <w:rPr>
          <w:rFonts w:ascii="Georgia" w:hAnsi="Georgia"/>
        </w:rPr>
        <w:t>representative</w:t>
      </w:r>
      <w:r>
        <w:rPr>
          <w:rFonts w:ascii="Georgia" w:hAnsi="Georgia"/>
        </w:rPr>
        <w:t xml:space="preserve">, as appropriate. </w:t>
      </w:r>
    </w:p>
    <w:p w14:paraId="6D248556" w14:textId="77777777" w:rsidR="007567DD" w:rsidRDefault="007567DD" w:rsidP="007567DD">
      <w:pPr>
        <w:spacing w:after="0" w:line="240" w:lineRule="auto"/>
        <w:rPr>
          <w:rFonts w:ascii="Georgia" w:hAnsi="Georgia"/>
        </w:rPr>
      </w:pPr>
    </w:p>
    <w:p w14:paraId="2D1C30A0" w14:textId="77777777" w:rsidR="00EB1CEB" w:rsidRPr="00EB1CEB" w:rsidRDefault="00EB1CEB" w:rsidP="007567DD">
      <w:pPr>
        <w:spacing w:after="0" w:line="240" w:lineRule="auto"/>
        <w:rPr>
          <w:rFonts w:ascii="Georgia" w:eastAsia="Times New Roman" w:hAnsi="Georgia"/>
        </w:rPr>
      </w:pPr>
      <w:r w:rsidRPr="00EB1CEB">
        <w:rPr>
          <w:rFonts w:ascii="Georgia" w:eastAsia="Times New Roman" w:hAnsi="Georgia"/>
        </w:rPr>
        <w:t>The patient and family/caregiver or their representative have the right to participate in any discussion concerning a conflict or ethical issue arising from his/her care.</w:t>
      </w:r>
    </w:p>
    <w:p w14:paraId="2D8231AF" w14:textId="77777777" w:rsidR="00EB1CEB" w:rsidRPr="00EB1CEB" w:rsidRDefault="00EB1CEB" w:rsidP="007567DD">
      <w:pPr>
        <w:keepNext/>
        <w:spacing w:after="0" w:line="240" w:lineRule="auto"/>
        <w:outlineLvl w:val="2"/>
        <w:rPr>
          <w:rFonts w:ascii="Avenir" w:eastAsia="PMingLiU" w:hAnsi="Avenir"/>
          <w:b/>
          <w:bCs/>
          <w:caps/>
          <w:sz w:val="24"/>
          <w:szCs w:val="28"/>
        </w:rPr>
      </w:pPr>
    </w:p>
    <w:p w14:paraId="76B8CBF4" w14:textId="77777777" w:rsidR="007567DD" w:rsidRDefault="007567DD" w:rsidP="007567DD">
      <w:pPr>
        <w:keepNext/>
        <w:spacing w:after="0" w:line="240" w:lineRule="auto"/>
        <w:outlineLvl w:val="2"/>
        <w:rPr>
          <w:rFonts w:ascii="Avenir" w:eastAsia="PMingLiU" w:hAnsi="Avenir"/>
          <w:b/>
          <w:bCs/>
          <w:caps/>
          <w:szCs w:val="28"/>
        </w:rPr>
      </w:pPr>
      <w:r>
        <w:rPr>
          <w:rFonts w:ascii="Avenir" w:eastAsia="PMingLiU" w:hAnsi="Avenir"/>
          <w:b/>
          <w:bCs/>
          <w:caps/>
          <w:szCs w:val="28"/>
        </w:rPr>
        <w:t>DEFINITIONS</w:t>
      </w:r>
    </w:p>
    <w:p w14:paraId="2A75577D" w14:textId="77777777" w:rsidR="007567DD" w:rsidRPr="007567DD" w:rsidRDefault="007567DD" w:rsidP="007567DD">
      <w:pPr>
        <w:keepNext/>
        <w:spacing w:after="0" w:line="240" w:lineRule="auto"/>
        <w:outlineLvl w:val="2"/>
        <w:rPr>
          <w:rFonts w:ascii="Avenir" w:eastAsia="PMingLiU" w:hAnsi="Avenir"/>
          <w:b/>
          <w:bCs/>
          <w:caps/>
          <w:szCs w:val="28"/>
        </w:rPr>
      </w:pPr>
    </w:p>
    <w:p w14:paraId="72AA1606" w14:textId="77777777" w:rsidR="00EB1CEB" w:rsidRPr="00EB1CEB" w:rsidRDefault="00EB1CEB" w:rsidP="007567DD">
      <w:pPr>
        <w:spacing w:after="0" w:line="240" w:lineRule="auto"/>
        <w:rPr>
          <w:rFonts w:ascii="Georgia" w:eastAsia="Times New Roman" w:hAnsi="Georgia"/>
        </w:rPr>
      </w:pPr>
      <w:r w:rsidRPr="00EB1CEB">
        <w:rPr>
          <w:rFonts w:ascii="Georgia" w:eastAsia="Times New Roman" w:hAnsi="Georgia"/>
        </w:rPr>
        <w:t>Ethical issues may include, but are not limited to:</w:t>
      </w:r>
    </w:p>
    <w:p w14:paraId="021BC631" w14:textId="77777777" w:rsidR="00EB1CEB" w:rsidRPr="00EB1CEB" w:rsidRDefault="00EB1CEB" w:rsidP="007567DD">
      <w:pPr>
        <w:numPr>
          <w:ilvl w:val="0"/>
          <w:numId w:val="5"/>
        </w:numPr>
        <w:tabs>
          <w:tab w:val="clear" w:pos="432"/>
        </w:tabs>
        <w:spacing w:after="0" w:line="240" w:lineRule="auto"/>
        <w:ind w:left="360" w:hanging="360"/>
        <w:rPr>
          <w:rFonts w:ascii="Georgia" w:eastAsia="Times New Roman" w:hAnsi="Georgia"/>
        </w:rPr>
      </w:pPr>
      <w:r w:rsidRPr="00EB1CEB">
        <w:rPr>
          <w:rFonts w:ascii="Georgia" w:eastAsia="Times New Roman" w:hAnsi="Georgia"/>
        </w:rPr>
        <w:t>Withholding or withdrawal of treatment</w:t>
      </w:r>
    </w:p>
    <w:p w14:paraId="7E8EE963" w14:textId="77777777" w:rsidR="00EB1CEB" w:rsidRPr="00EB1CEB" w:rsidRDefault="00EB1CEB" w:rsidP="007567DD">
      <w:pPr>
        <w:numPr>
          <w:ilvl w:val="0"/>
          <w:numId w:val="5"/>
        </w:numPr>
        <w:tabs>
          <w:tab w:val="clear" w:pos="432"/>
        </w:tabs>
        <w:spacing w:after="0" w:line="240" w:lineRule="auto"/>
        <w:ind w:left="360" w:hanging="360"/>
        <w:rPr>
          <w:rFonts w:ascii="Georgia" w:eastAsia="Times New Roman" w:hAnsi="Georgia"/>
        </w:rPr>
      </w:pPr>
      <w:r w:rsidRPr="00EB1CEB">
        <w:rPr>
          <w:rFonts w:ascii="Georgia" w:eastAsia="Times New Roman" w:hAnsi="Georgia"/>
        </w:rPr>
        <w:t>Nonadherence to treatment plan or refusal of treatments</w:t>
      </w:r>
    </w:p>
    <w:p w14:paraId="4B9C85E2" w14:textId="77777777" w:rsidR="00EB1CEB" w:rsidRPr="00EB1CEB" w:rsidRDefault="00EB1CEB" w:rsidP="007567DD">
      <w:pPr>
        <w:numPr>
          <w:ilvl w:val="0"/>
          <w:numId w:val="5"/>
        </w:numPr>
        <w:tabs>
          <w:tab w:val="clear" w:pos="432"/>
        </w:tabs>
        <w:spacing w:after="0" w:line="240" w:lineRule="auto"/>
        <w:ind w:left="360" w:hanging="360"/>
        <w:rPr>
          <w:rFonts w:ascii="Georgia" w:eastAsia="Times New Roman" w:hAnsi="Georgia"/>
        </w:rPr>
      </w:pPr>
      <w:r w:rsidRPr="00EB1CEB">
        <w:rPr>
          <w:rFonts w:ascii="Georgia" w:eastAsia="Times New Roman" w:hAnsi="Georgia"/>
        </w:rPr>
        <w:t>Over or under treatment by a physician/family/caregiver</w:t>
      </w:r>
    </w:p>
    <w:p w14:paraId="4EC916E0" w14:textId="77777777" w:rsidR="00EB1CEB" w:rsidRPr="00EB1CEB" w:rsidRDefault="00EB1CEB" w:rsidP="007567DD">
      <w:pPr>
        <w:numPr>
          <w:ilvl w:val="0"/>
          <w:numId w:val="5"/>
        </w:numPr>
        <w:tabs>
          <w:tab w:val="clear" w:pos="432"/>
        </w:tabs>
        <w:spacing w:after="0" w:line="240" w:lineRule="auto"/>
        <w:ind w:left="360" w:hanging="360"/>
        <w:rPr>
          <w:rFonts w:ascii="Georgia" w:eastAsia="Times New Roman" w:hAnsi="Georgia"/>
        </w:rPr>
      </w:pPr>
      <w:r w:rsidRPr="00EB1CEB">
        <w:rPr>
          <w:rFonts w:ascii="Georgia" w:eastAsia="Times New Roman" w:hAnsi="Georgia"/>
        </w:rPr>
        <w:t>Informed consent</w:t>
      </w:r>
    </w:p>
    <w:p w14:paraId="137F7F2C" w14:textId="77777777" w:rsidR="00EB1CEB" w:rsidRPr="00EB1CEB" w:rsidRDefault="00EB1CEB" w:rsidP="007567DD">
      <w:pPr>
        <w:numPr>
          <w:ilvl w:val="0"/>
          <w:numId w:val="5"/>
        </w:numPr>
        <w:tabs>
          <w:tab w:val="clear" w:pos="432"/>
        </w:tabs>
        <w:spacing w:after="0" w:line="240" w:lineRule="auto"/>
        <w:ind w:left="360" w:hanging="360"/>
        <w:rPr>
          <w:rFonts w:ascii="Georgia" w:eastAsia="Times New Roman" w:hAnsi="Georgia"/>
        </w:rPr>
      </w:pPr>
      <w:r w:rsidRPr="00EB1CEB">
        <w:rPr>
          <w:rFonts w:ascii="Georgia" w:eastAsia="Times New Roman" w:hAnsi="Georgia"/>
        </w:rPr>
        <w:t>Any issue which causes an ethical conflict or moral dilemma</w:t>
      </w:r>
    </w:p>
    <w:p w14:paraId="1D3E6EC3" w14:textId="77777777" w:rsidR="00EB1CEB" w:rsidRPr="00EB1CEB" w:rsidRDefault="00EB1CEB" w:rsidP="007567DD">
      <w:pPr>
        <w:keepNext/>
        <w:spacing w:after="0" w:line="240" w:lineRule="auto"/>
        <w:outlineLvl w:val="2"/>
        <w:rPr>
          <w:rFonts w:ascii="Avenir" w:eastAsia="PMingLiU" w:hAnsi="Avenir"/>
          <w:bCs/>
          <w:sz w:val="24"/>
          <w:szCs w:val="28"/>
        </w:rPr>
      </w:pPr>
    </w:p>
    <w:p w14:paraId="7F2BF605" w14:textId="77777777" w:rsidR="00126981" w:rsidRPr="007567DD" w:rsidRDefault="00126981" w:rsidP="007567DD">
      <w:pPr>
        <w:keepNext/>
        <w:spacing w:after="0" w:line="240" w:lineRule="auto"/>
        <w:outlineLvl w:val="2"/>
        <w:rPr>
          <w:rFonts w:ascii="Avenir" w:eastAsia="PMingLiU" w:hAnsi="Avenir"/>
          <w:b/>
          <w:bCs/>
          <w:caps/>
          <w:szCs w:val="28"/>
        </w:rPr>
      </w:pPr>
      <w:r w:rsidRPr="007567DD">
        <w:rPr>
          <w:rFonts w:ascii="Avenir" w:eastAsia="PMingLiU" w:hAnsi="Avenir"/>
          <w:b/>
          <w:bCs/>
          <w:caps/>
          <w:szCs w:val="28"/>
        </w:rPr>
        <w:t>PROCEDURE</w:t>
      </w:r>
    </w:p>
    <w:p w14:paraId="548A0D16" w14:textId="77777777" w:rsidR="007567DD" w:rsidRPr="00EB1CEB" w:rsidRDefault="007567DD" w:rsidP="007567DD">
      <w:pPr>
        <w:keepNext/>
        <w:spacing w:after="0" w:line="240" w:lineRule="auto"/>
        <w:outlineLvl w:val="2"/>
        <w:rPr>
          <w:rFonts w:ascii="Avenir" w:eastAsia="PMingLiU" w:hAnsi="Avenir"/>
          <w:b/>
          <w:bCs/>
          <w:caps/>
          <w:sz w:val="24"/>
          <w:szCs w:val="28"/>
        </w:rPr>
      </w:pPr>
    </w:p>
    <w:p w14:paraId="4F24D4CA" w14:textId="77777777" w:rsidR="00EB1CEB" w:rsidRPr="00EB1CEB" w:rsidRDefault="00EB1CEB" w:rsidP="007567DD">
      <w:pPr>
        <w:numPr>
          <w:ilvl w:val="0"/>
          <w:numId w:val="6"/>
        </w:numPr>
        <w:spacing w:after="0" w:line="240" w:lineRule="auto"/>
        <w:rPr>
          <w:rFonts w:ascii="Georgia" w:eastAsia="Times New Roman" w:hAnsi="Georgia"/>
        </w:rPr>
      </w:pPr>
      <w:r w:rsidRPr="00EB1CEB">
        <w:rPr>
          <w:rFonts w:ascii="Georgia" w:eastAsia="Times New Roman" w:hAnsi="Georgia"/>
        </w:rPr>
        <w:t>The group designated to review ethical issues will be responsible for:</w:t>
      </w:r>
    </w:p>
    <w:p w14:paraId="53043461" w14:textId="77777777" w:rsidR="00EB1CEB" w:rsidRPr="00EB1CEB" w:rsidRDefault="00EB1CEB" w:rsidP="007567DD">
      <w:pPr>
        <w:numPr>
          <w:ilvl w:val="1"/>
          <w:numId w:val="6"/>
        </w:numPr>
        <w:spacing w:after="0" w:line="240" w:lineRule="auto"/>
        <w:rPr>
          <w:rFonts w:ascii="Georgia" w:eastAsia="Times New Roman" w:hAnsi="Georgia"/>
        </w:rPr>
      </w:pPr>
      <w:bookmarkStart w:id="0" w:name="_GoBack"/>
      <w:bookmarkEnd w:id="0"/>
      <w:r w:rsidRPr="00EB1CEB">
        <w:rPr>
          <w:rFonts w:ascii="Georgia" w:eastAsia="Times New Roman" w:hAnsi="Georgia"/>
        </w:rPr>
        <w:t>Promptly addressing issues as they arise</w:t>
      </w:r>
    </w:p>
    <w:p w14:paraId="635A55C3" w14:textId="77777777" w:rsidR="00EB1CEB" w:rsidRPr="00EB1CEB" w:rsidRDefault="00EB1CEB" w:rsidP="007567DD">
      <w:pPr>
        <w:numPr>
          <w:ilvl w:val="1"/>
          <w:numId w:val="6"/>
        </w:numPr>
        <w:spacing w:after="0" w:line="240" w:lineRule="auto"/>
        <w:rPr>
          <w:rFonts w:ascii="Georgia" w:eastAsia="Times New Roman" w:hAnsi="Georgia"/>
        </w:rPr>
      </w:pPr>
      <w:r w:rsidRPr="00EB1CEB">
        <w:rPr>
          <w:rFonts w:ascii="Georgia" w:eastAsia="Times New Roman" w:hAnsi="Georgia"/>
        </w:rPr>
        <w:t>Reviewing all aspects of the issue</w:t>
      </w:r>
    </w:p>
    <w:p w14:paraId="1B990298" w14:textId="77777777" w:rsidR="00EB1CEB" w:rsidRPr="00EB1CEB" w:rsidRDefault="00EB1CEB" w:rsidP="007567DD">
      <w:pPr>
        <w:numPr>
          <w:ilvl w:val="1"/>
          <w:numId w:val="6"/>
        </w:numPr>
        <w:spacing w:after="0" w:line="240" w:lineRule="auto"/>
        <w:rPr>
          <w:rFonts w:ascii="Georgia" w:eastAsia="Times New Roman" w:hAnsi="Georgia"/>
        </w:rPr>
      </w:pPr>
      <w:r w:rsidRPr="00EB1CEB">
        <w:rPr>
          <w:rFonts w:ascii="Georgia" w:eastAsia="Times New Roman" w:hAnsi="Georgia"/>
        </w:rPr>
        <w:lastRenderedPageBreak/>
        <w:t>Requesting clarification of information where indicated</w:t>
      </w:r>
    </w:p>
    <w:p w14:paraId="58053225" w14:textId="77777777" w:rsidR="00EB1CEB" w:rsidRPr="00EB1CEB" w:rsidRDefault="00EB1CEB" w:rsidP="00EB1CEB">
      <w:pPr>
        <w:numPr>
          <w:ilvl w:val="1"/>
          <w:numId w:val="6"/>
        </w:numPr>
        <w:spacing w:after="0" w:line="240" w:lineRule="auto"/>
        <w:rPr>
          <w:rFonts w:ascii="Georgia" w:eastAsia="Times New Roman" w:hAnsi="Georgia"/>
        </w:rPr>
      </w:pPr>
      <w:r w:rsidRPr="00EB1CEB">
        <w:rPr>
          <w:rFonts w:ascii="Georgia" w:eastAsia="Times New Roman" w:hAnsi="Georgia"/>
        </w:rPr>
        <w:t>Securing outside assistance from “ethical experts” as needed</w:t>
      </w:r>
    </w:p>
    <w:p w14:paraId="5A61A6BB" w14:textId="77777777" w:rsidR="00EB1CEB" w:rsidRDefault="00EB1CEB" w:rsidP="00EB1CEB">
      <w:pPr>
        <w:numPr>
          <w:ilvl w:val="1"/>
          <w:numId w:val="6"/>
        </w:numPr>
        <w:spacing w:after="0" w:line="240" w:lineRule="auto"/>
        <w:rPr>
          <w:rFonts w:ascii="Georgia" w:eastAsia="Times New Roman" w:hAnsi="Georgia"/>
        </w:rPr>
      </w:pPr>
      <w:r w:rsidRPr="00EB1CEB">
        <w:rPr>
          <w:rFonts w:ascii="Georgia" w:eastAsia="Times New Roman" w:hAnsi="Georgia"/>
        </w:rPr>
        <w:t>Resolving the ethical issue according to applicable law, community standards of practice, appropriate allocation of resources with consideration to the role of interested parties</w:t>
      </w:r>
    </w:p>
    <w:p w14:paraId="6F464659" w14:textId="77777777" w:rsidR="00EB1CEB" w:rsidRPr="00EB1CEB" w:rsidRDefault="00EB1CEB" w:rsidP="00EB1CEB">
      <w:pPr>
        <w:numPr>
          <w:ilvl w:val="0"/>
          <w:numId w:val="6"/>
        </w:numPr>
        <w:spacing w:after="0" w:line="240" w:lineRule="auto"/>
        <w:rPr>
          <w:rFonts w:ascii="Georgia" w:eastAsia="Times New Roman" w:hAnsi="Georgia"/>
        </w:rPr>
      </w:pPr>
      <w:r w:rsidRPr="001746AE">
        <w:rPr>
          <w:rFonts w:ascii="Georgia" w:hAnsi="Georgia"/>
        </w:rPr>
        <w:t>O</w:t>
      </w:r>
      <w:r>
        <w:rPr>
          <w:rFonts w:ascii="Georgia" w:hAnsi="Georgia"/>
        </w:rPr>
        <w:t>hio Living home health and hospice</w:t>
      </w:r>
      <w:r w:rsidRPr="001746AE">
        <w:rPr>
          <w:rFonts w:ascii="Georgia" w:hAnsi="Georgia"/>
        </w:rPr>
        <w:t xml:space="preserve"> personnel may discuss any ethical concerns with their immediate supervisors.  Further discussions may be held during management meetings, case conferences, performance improvement meetings, or oversight committee meetings.</w:t>
      </w:r>
    </w:p>
    <w:p w14:paraId="7605AC2E" w14:textId="77777777" w:rsidR="00EB1CEB" w:rsidRPr="00EB1CEB" w:rsidRDefault="00EB1CEB" w:rsidP="00EB1CEB">
      <w:pPr>
        <w:numPr>
          <w:ilvl w:val="0"/>
          <w:numId w:val="6"/>
        </w:numPr>
        <w:spacing w:after="0" w:line="240" w:lineRule="auto"/>
        <w:rPr>
          <w:rFonts w:ascii="Georgia" w:eastAsia="Times New Roman" w:hAnsi="Georgia"/>
        </w:rPr>
      </w:pPr>
      <w:r>
        <w:rPr>
          <w:rFonts w:ascii="Georgia" w:hAnsi="Georgia"/>
        </w:rPr>
        <w:t>Staff,</w:t>
      </w:r>
      <w:r w:rsidRPr="001746AE">
        <w:rPr>
          <w:rFonts w:ascii="Georgia" w:hAnsi="Georgia"/>
        </w:rPr>
        <w:t xml:space="preserve"> physicians or other professionals involved in the care of the patient or the patient and family/caregiver may initiate a referral for an ethics consultation by notifying </w:t>
      </w:r>
      <w:r>
        <w:rPr>
          <w:rFonts w:ascii="Georgia" w:hAnsi="Georgia"/>
        </w:rPr>
        <w:t xml:space="preserve">the Executive </w:t>
      </w:r>
      <w:r w:rsidRPr="001746AE">
        <w:rPr>
          <w:rFonts w:ascii="Georgia" w:hAnsi="Georgia"/>
        </w:rPr>
        <w:t>Director/Administrator</w:t>
      </w:r>
      <w:r w:rsidR="002C5D3F">
        <w:rPr>
          <w:rFonts w:ascii="Georgia" w:hAnsi="Georgia"/>
        </w:rPr>
        <w:t>, or designee</w:t>
      </w:r>
      <w:r w:rsidRPr="001746AE">
        <w:rPr>
          <w:rFonts w:ascii="Georgia" w:hAnsi="Georgia"/>
        </w:rPr>
        <w:t>.</w:t>
      </w:r>
    </w:p>
    <w:p w14:paraId="52AB579F" w14:textId="77777777" w:rsidR="00EB1CEB" w:rsidRPr="00EB1CEB" w:rsidRDefault="00EB1CEB" w:rsidP="00EB1CEB">
      <w:pPr>
        <w:numPr>
          <w:ilvl w:val="0"/>
          <w:numId w:val="6"/>
        </w:numPr>
        <w:spacing w:after="0" w:line="240" w:lineRule="auto"/>
        <w:rPr>
          <w:rFonts w:ascii="Georgia" w:eastAsia="Times New Roman" w:hAnsi="Georgia"/>
        </w:rPr>
      </w:pPr>
      <w:r>
        <w:rPr>
          <w:rFonts w:ascii="Georgia" w:hAnsi="Georgia"/>
        </w:rPr>
        <w:t>Staff</w:t>
      </w:r>
      <w:r w:rsidRPr="001746AE">
        <w:rPr>
          <w:rFonts w:ascii="Georgia" w:hAnsi="Georgia"/>
        </w:rPr>
        <w:t>, patients, their representatives, and attending physicians may request, in advance, to attend a meeting of the selected committee whenever discussion may be relevant to the care involving an individual patient.</w:t>
      </w:r>
    </w:p>
    <w:p w14:paraId="124D52CB" w14:textId="77777777" w:rsidR="00EB1CEB" w:rsidRPr="00EB1CEB" w:rsidRDefault="00EB1CEB" w:rsidP="00EB1CEB">
      <w:pPr>
        <w:numPr>
          <w:ilvl w:val="0"/>
          <w:numId w:val="6"/>
        </w:numPr>
        <w:spacing w:after="0" w:line="240" w:lineRule="auto"/>
        <w:rPr>
          <w:rFonts w:ascii="Georgia" w:eastAsia="Times New Roman" w:hAnsi="Georgia"/>
        </w:rPr>
      </w:pPr>
      <w:r w:rsidRPr="001746AE">
        <w:rPr>
          <w:rFonts w:ascii="Georgia" w:hAnsi="Georgia"/>
        </w:rPr>
        <w:t>Minutes will be maintained for all meetings.  To assure confidentiality, any discussions involving individual patient cases or personnel will not include names but will u</w:t>
      </w:r>
      <w:r>
        <w:rPr>
          <w:rFonts w:ascii="Georgia" w:hAnsi="Georgia"/>
        </w:rPr>
        <w:t xml:space="preserve">se </w:t>
      </w:r>
      <w:r w:rsidRPr="001746AE">
        <w:rPr>
          <w:rFonts w:ascii="Georgia" w:hAnsi="Georgia"/>
        </w:rPr>
        <w:t xml:space="preserve">identification numbers.  </w:t>
      </w:r>
    </w:p>
    <w:p w14:paraId="3B6DFC08" w14:textId="77777777" w:rsidR="00EB1CEB" w:rsidRPr="00EB1CEB" w:rsidRDefault="00EB1CEB" w:rsidP="00EB1CEB">
      <w:pPr>
        <w:numPr>
          <w:ilvl w:val="0"/>
          <w:numId w:val="6"/>
        </w:numPr>
        <w:spacing w:after="0" w:line="240" w:lineRule="auto"/>
        <w:rPr>
          <w:rFonts w:ascii="Georgia" w:eastAsia="Times New Roman" w:hAnsi="Georgia"/>
        </w:rPr>
      </w:pPr>
      <w:r w:rsidRPr="001746AE">
        <w:rPr>
          <w:rFonts w:ascii="Georgia" w:hAnsi="Georgia"/>
        </w:rPr>
        <w:t>Issues involving conflicts and ethical concerns will be tracked and reported through performance improvement activities.</w:t>
      </w:r>
    </w:p>
    <w:p w14:paraId="056A80EC" w14:textId="77777777" w:rsidR="00126981" w:rsidRPr="004039FB" w:rsidRDefault="00126981" w:rsidP="004039FB"/>
    <w:sectPr w:rsidR="00126981" w:rsidRPr="004039FB" w:rsidSect="007567DD">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84567" w14:textId="77777777" w:rsidR="00960DF8" w:rsidRDefault="00960DF8" w:rsidP="00004886">
      <w:pPr>
        <w:spacing w:after="0" w:line="240" w:lineRule="auto"/>
      </w:pPr>
      <w:r>
        <w:separator/>
      </w:r>
    </w:p>
  </w:endnote>
  <w:endnote w:type="continuationSeparator" w:id="0">
    <w:p w14:paraId="5EB7E2D2" w14:textId="77777777" w:rsidR="00960DF8" w:rsidRDefault="00960DF8"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19826669"/>
      <w:docPartObj>
        <w:docPartGallery w:val="Page Numbers (Top of Page)"/>
        <w:docPartUnique/>
      </w:docPartObj>
    </w:sdtPr>
    <w:sdtEndPr/>
    <w:sdtContent>
      <w:p w14:paraId="5EF0A69F" w14:textId="77777777" w:rsidR="007567DD" w:rsidRPr="007567DD" w:rsidRDefault="007567DD" w:rsidP="007567DD">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79180F71" w14:textId="77777777" w:rsidR="003A605C" w:rsidRPr="007567DD" w:rsidRDefault="003A605C" w:rsidP="007567DD">
            <w:pPr>
              <w:pStyle w:val="Footer"/>
              <w:jc w:val="right"/>
              <w:rPr>
                <w:rFonts w:ascii="Avenir" w:hAnsi="Avenir"/>
              </w:rPr>
            </w:pPr>
            <w:r w:rsidRPr="0091763A">
              <w:rPr>
                <w:rFonts w:ascii="Avenir" w:hAnsi="Avenir"/>
              </w:rPr>
              <w:t xml:space="preserve">Page </w:t>
            </w:r>
            <w:r w:rsidR="00744C01" w:rsidRPr="0091763A">
              <w:rPr>
                <w:rFonts w:ascii="Avenir" w:hAnsi="Avenir"/>
                <w:b/>
                <w:sz w:val="24"/>
                <w:szCs w:val="24"/>
              </w:rPr>
              <w:fldChar w:fldCharType="begin"/>
            </w:r>
            <w:r w:rsidRPr="0091763A">
              <w:rPr>
                <w:rFonts w:ascii="Avenir" w:hAnsi="Avenir"/>
                <w:b/>
              </w:rPr>
              <w:instrText xml:space="preserve"> PAGE </w:instrText>
            </w:r>
            <w:r w:rsidR="00744C01" w:rsidRPr="0091763A">
              <w:rPr>
                <w:rFonts w:ascii="Avenir" w:hAnsi="Avenir"/>
                <w:b/>
                <w:sz w:val="24"/>
                <w:szCs w:val="24"/>
              </w:rPr>
              <w:fldChar w:fldCharType="separate"/>
            </w:r>
            <w:r w:rsidR="00AA4F8A">
              <w:rPr>
                <w:rFonts w:ascii="Avenir" w:hAnsi="Avenir"/>
                <w:b/>
                <w:noProof/>
              </w:rPr>
              <w:t>1</w:t>
            </w:r>
            <w:r w:rsidR="00744C01" w:rsidRPr="0091763A">
              <w:rPr>
                <w:rFonts w:ascii="Avenir" w:hAnsi="Avenir"/>
                <w:b/>
                <w:sz w:val="24"/>
                <w:szCs w:val="24"/>
              </w:rPr>
              <w:fldChar w:fldCharType="end"/>
            </w:r>
            <w:r w:rsidRPr="0091763A">
              <w:rPr>
                <w:rFonts w:ascii="Avenir" w:hAnsi="Avenir"/>
              </w:rPr>
              <w:t xml:space="preserve"> of </w:t>
            </w:r>
            <w:r w:rsidR="00744C01" w:rsidRPr="0091763A">
              <w:rPr>
                <w:rFonts w:ascii="Avenir" w:hAnsi="Avenir"/>
                <w:b/>
                <w:sz w:val="24"/>
                <w:szCs w:val="24"/>
              </w:rPr>
              <w:fldChar w:fldCharType="begin"/>
            </w:r>
            <w:r w:rsidRPr="0091763A">
              <w:rPr>
                <w:rFonts w:ascii="Avenir" w:hAnsi="Avenir"/>
                <w:b/>
              </w:rPr>
              <w:instrText xml:space="preserve"> NUMPAGES  </w:instrText>
            </w:r>
            <w:r w:rsidR="00744C01" w:rsidRPr="0091763A">
              <w:rPr>
                <w:rFonts w:ascii="Avenir" w:hAnsi="Avenir"/>
                <w:b/>
                <w:sz w:val="24"/>
                <w:szCs w:val="24"/>
              </w:rPr>
              <w:fldChar w:fldCharType="separate"/>
            </w:r>
            <w:r w:rsidR="00AA4F8A">
              <w:rPr>
                <w:rFonts w:ascii="Avenir" w:hAnsi="Avenir"/>
                <w:b/>
                <w:noProof/>
              </w:rPr>
              <w:t>1</w:t>
            </w:r>
            <w:r w:rsidR="00744C01"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0922F" w14:textId="77777777" w:rsidR="00960DF8" w:rsidRDefault="00960DF8" w:rsidP="00004886">
      <w:pPr>
        <w:spacing w:after="0" w:line="240" w:lineRule="auto"/>
      </w:pPr>
      <w:r>
        <w:separator/>
      </w:r>
    </w:p>
  </w:footnote>
  <w:footnote w:type="continuationSeparator" w:id="0">
    <w:p w14:paraId="7938CED9" w14:textId="77777777" w:rsidR="00960DF8" w:rsidRDefault="00960DF8"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6AFF0" w14:textId="77777777" w:rsidR="003A605C" w:rsidRDefault="00B75395" w:rsidP="00004886">
    <w:pPr>
      <w:pStyle w:val="Header"/>
      <w:ind w:left="-720"/>
    </w:pPr>
    <w:r>
      <w:rPr>
        <w:noProof/>
        <w:lang w:eastAsia="zh-TW"/>
      </w:rPr>
      <mc:AlternateContent>
        <mc:Choice Requires="wps">
          <w:drawing>
            <wp:anchor distT="0" distB="0" distL="114300" distR="114300" simplePos="0" relativeHeight="251660288" behindDoc="0" locked="0" layoutInCell="1" allowOverlap="1" wp14:anchorId="7735340D" wp14:editId="4F1AD8B9">
              <wp:simplePos x="0" y="0"/>
              <wp:positionH relativeFrom="column">
                <wp:posOffset>2705100</wp:posOffset>
              </wp:positionH>
              <wp:positionV relativeFrom="paragraph">
                <wp:posOffset>87630</wp:posOffset>
              </wp:positionV>
              <wp:extent cx="358394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94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6184FC" w14:textId="77777777" w:rsidR="003A605C" w:rsidRPr="0091763A" w:rsidRDefault="00FD6071" w:rsidP="00004886">
                          <w:pPr>
                            <w:jc w:val="right"/>
                            <w:rPr>
                              <w:rFonts w:ascii="Avenir" w:hAnsi="Avenir"/>
                              <w:sz w:val="32"/>
                              <w:szCs w:val="32"/>
                            </w:rPr>
                          </w:pPr>
                          <w:r>
                            <w:rPr>
                              <w:rFonts w:ascii="Avenir" w:hAnsi="Avenir"/>
                              <w:sz w:val="32"/>
                              <w:szCs w:val="32"/>
                            </w:rPr>
                            <w:t>Home Health and Hospice Core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735340D" id="_x0000_t202" coordsize="21600,21600" o:spt="202" path="m,l,21600r21600,l21600,xe">
              <v:stroke joinstyle="miter"/>
              <v:path gradientshapeok="t" o:connecttype="rect"/>
            </v:shapetype>
            <v:shape id="Text Box 1" o:spid="_x0000_s1026" type="#_x0000_t202" style="position:absolute;left:0;text-align:left;margin-left:213pt;margin-top:6.9pt;width:282.2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" stroked="f">
              <v:textbox style="mso-fit-shape-to-text:t">
                <w:txbxContent>
                  <w:p w14:paraId="586184FC" w14:textId="77777777" w:rsidR="003A605C" w:rsidRPr="0091763A" w:rsidRDefault="00FD6071" w:rsidP="00004886">
                    <w:pPr>
                      <w:jc w:val="right"/>
                      <w:rPr>
                        <w:rFonts w:ascii="Avenir" w:hAnsi="Avenir"/>
                        <w:sz w:val="32"/>
                        <w:szCs w:val="32"/>
                      </w:rPr>
                    </w:pPr>
                    <w:r>
                      <w:rPr>
                        <w:rFonts w:ascii="Avenir" w:hAnsi="Avenir"/>
                        <w:sz w:val="32"/>
                        <w:szCs w:val="32"/>
                      </w:rPr>
                      <w:t>Home Health and Hospice Core Policy</w:t>
                    </w:r>
                  </w:p>
                </w:txbxContent>
              </v:textbox>
            </v:shape>
          </w:pict>
        </mc:Fallback>
      </mc:AlternateContent>
    </w:r>
    <w:r w:rsidR="00857EA6">
      <w:rPr>
        <w:noProof/>
      </w:rPr>
      <w:drawing>
        <wp:inline distT="0" distB="0" distL="0" distR="0" wp14:anchorId="53F910BD" wp14:editId="15041335">
          <wp:extent cx="2125229" cy="548640"/>
          <wp:effectExtent l="19050" t="0" r="8371" b="0"/>
          <wp:docPr id="3"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r w:rsidR="003A605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3115"/>
      <w:gridCol w:w="3114"/>
    </w:tblGrid>
    <w:tr w:rsidR="007567DD" w:rsidRPr="00004886" w14:paraId="0C74BB12" w14:textId="77777777" w:rsidTr="007567DD">
      <w:trPr>
        <w:trHeight w:val="432"/>
      </w:trPr>
      <w:tc>
        <w:tcPr>
          <w:tcW w:w="9350" w:type="dxa"/>
          <w:gridSpan w:val="3"/>
          <w:shd w:val="clear" w:color="auto" w:fill="D9D9D9" w:themeFill="background1" w:themeFillShade="D9"/>
          <w:vAlign w:val="center"/>
        </w:tcPr>
        <w:p w14:paraId="0B887171" w14:textId="77777777" w:rsidR="007567DD" w:rsidRPr="0091763A" w:rsidRDefault="007567DD" w:rsidP="007567DD">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7567DD" w:rsidRPr="00004886" w14:paraId="321DBC09" w14:textId="77777777" w:rsidTr="007567DD">
      <w:trPr>
        <w:trHeight w:val="432"/>
      </w:trPr>
      <w:tc>
        <w:tcPr>
          <w:tcW w:w="9350" w:type="dxa"/>
          <w:gridSpan w:val="3"/>
          <w:vAlign w:val="center"/>
        </w:tcPr>
        <w:p w14:paraId="75394BCC" w14:textId="77777777" w:rsidR="007567DD" w:rsidRPr="00383057" w:rsidRDefault="007567DD" w:rsidP="007567DD">
          <w:pPr>
            <w:spacing w:after="0" w:line="240" w:lineRule="auto"/>
            <w:rPr>
              <w:rFonts w:ascii="Georgia" w:eastAsiaTheme="minorHAnsi" w:hAnsi="Georgia" w:cstheme="minorBidi"/>
            </w:rPr>
          </w:pPr>
          <w:r>
            <w:rPr>
              <w:rFonts w:ascii="Georgia" w:eastAsiaTheme="minorHAnsi" w:hAnsi="Georgia" w:cstheme="minorBidi"/>
            </w:rPr>
            <w:t>Ethical Issues</w:t>
          </w:r>
        </w:p>
      </w:tc>
    </w:tr>
    <w:tr w:rsidR="00017F74" w:rsidRPr="00004886" w14:paraId="04C0C46C" w14:textId="77777777" w:rsidTr="007567DD">
      <w:tc>
        <w:tcPr>
          <w:tcW w:w="3121" w:type="dxa"/>
          <w:shd w:val="clear" w:color="auto" w:fill="D9D9D9" w:themeFill="background1" w:themeFillShade="D9"/>
        </w:tcPr>
        <w:p w14:paraId="39C3608A"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5" w:type="dxa"/>
          <w:shd w:val="clear" w:color="auto" w:fill="D9D9D9" w:themeFill="background1" w:themeFillShade="D9"/>
          <w:tcMar>
            <w:top w:w="115" w:type="dxa"/>
            <w:left w:w="115" w:type="dxa"/>
            <w:bottom w:w="115" w:type="dxa"/>
            <w:right w:w="115" w:type="dxa"/>
          </w:tcMar>
        </w:tcPr>
        <w:p w14:paraId="175B5B9D"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4" w:type="dxa"/>
          <w:shd w:val="clear" w:color="auto" w:fill="D9D9D9" w:themeFill="background1" w:themeFillShade="D9"/>
        </w:tcPr>
        <w:p w14:paraId="26D64278"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543D65D1" w14:textId="77777777" w:rsidTr="007567DD">
      <w:tc>
        <w:tcPr>
          <w:tcW w:w="3121" w:type="dxa"/>
        </w:tcPr>
        <w:p w14:paraId="723C1A01" w14:textId="77777777" w:rsidR="00017F74" w:rsidRPr="00383057" w:rsidRDefault="00126981" w:rsidP="00D755F0">
          <w:pPr>
            <w:spacing w:after="0" w:line="240" w:lineRule="auto"/>
            <w:rPr>
              <w:rFonts w:ascii="Georgia" w:eastAsiaTheme="minorHAnsi" w:hAnsi="Georgia" w:cstheme="minorBidi"/>
            </w:rPr>
          </w:pPr>
          <w:r>
            <w:rPr>
              <w:rFonts w:ascii="Georgia" w:eastAsiaTheme="minorHAnsi" w:hAnsi="Georgia" w:cstheme="minorBidi"/>
            </w:rPr>
            <w:t>12/28/2015</w:t>
          </w:r>
        </w:p>
      </w:tc>
      <w:tc>
        <w:tcPr>
          <w:tcW w:w="3115" w:type="dxa"/>
          <w:tcMar>
            <w:top w:w="115" w:type="dxa"/>
            <w:left w:w="115" w:type="dxa"/>
            <w:bottom w:w="115" w:type="dxa"/>
            <w:right w:w="115" w:type="dxa"/>
          </w:tcMar>
        </w:tcPr>
        <w:p w14:paraId="06BE901A" w14:textId="45F9F7FF" w:rsidR="00017F74" w:rsidRPr="00383057" w:rsidRDefault="001801DA" w:rsidP="00D755F0">
          <w:pPr>
            <w:spacing w:after="0" w:line="240" w:lineRule="auto"/>
            <w:rPr>
              <w:rFonts w:ascii="Georgia" w:eastAsiaTheme="minorHAnsi" w:hAnsi="Georgia" w:cstheme="minorBidi"/>
            </w:rPr>
          </w:pPr>
          <w:r>
            <w:rPr>
              <w:rFonts w:ascii="Georgia" w:eastAsiaTheme="minorHAnsi" w:hAnsi="Georgia" w:cstheme="minorBidi"/>
            </w:rPr>
            <w:t>05/24/2024</w:t>
          </w:r>
        </w:p>
      </w:tc>
      <w:tc>
        <w:tcPr>
          <w:tcW w:w="3114" w:type="dxa"/>
        </w:tcPr>
        <w:p w14:paraId="57AAF31C" w14:textId="29081F26" w:rsidR="00017F74" w:rsidRPr="00383057" w:rsidRDefault="001801DA" w:rsidP="00D755F0">
          <w:pPr>
            <w:spacing w:after="0" w:line="240" w:lineRule="auto"/>
            <w:rPr>
              <w:rFonts w:ascii="Georgia" w:eastAsiaTheme="minorHAnsi" w:hAnsi="Georgia" w:cstheme="minorBidi"/>
            </w:rPr>
          </w:pPr>
          <w:r>
            <w:rPr>
              <w:rFonts w:ascii="Georgia" w:eastAsiaTheme="minorHAnsi" w:hAnsi="Georgia" w:cstheme="minorBidi"/>
            </w:rPr>
            <w:t>05/24/2026</w:t>
          </w:r>
        </w:p>
      </w:tc>
    </w:tr>
    <w:tr w:rsidR="007567DD" w:rsidRPr="00004886" w14:paraId="5D8AC3C9" w14:textId="77777777" w:rsidTr="007567DD">
      <w:trPr>
        <w:trHeight w:val="432"/>
      </w:trPr>
      <w:tc>
        <w:tcPr>
          <w:tcW w:w="9350" w:type="dxa"/>
          <w:gridSpan w:val="3"/>
          <w:shd w:val="clear" w:color="auto" w:fill="D9D9D9" w:themeFill="background1" w:themeFillShade="D9"/>
          <w:vAlign w:val="center"/>
        </w:tcPr>
        <w:p w14:paraId="5277EB4D" w14:textId="77777777" w:rsidR="007567DD" w:rsidRPr="0091763A" w:rsidRDefault="007567DD" w:rsidP="007567DD">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7567DD" w:rsidRPr="00004886" w14:paraId="3C5E72C4" w14:textId="77777777" w:rsidTr="007567DD">
      <w:trPr>
        <w:trHeight w:val="576"/>
      </w:trPr>
      <w:tc>
        <w:tcPr>
          <w:tcW w:w="9350" w:type="dxa"/>
          <w:gridSpan w:val="3"/>
          <w:vAlign w:val="center"/>
        </w:tcPr>
        <w:p w14:paraId="2F85D58E" w14:textId="77777777" w:rsidR="007567DD" w:rsidRPr="00383057" w:rsidRDefault="007567DD" w:rsidP="007567DD">
          <w:pPr>
            <w:spacing w:after="0" w:line="240" w:lineRule="auto"/>
            <w:rPr>
              <w:rFonts w:ascii="Georgia" w:eastAsiaTheme="minorHAnsi" w:hAnsi="Georgia" w:cstheme="minorBidi"/>
            </w:rPr>
          </w:pPr>
          <w:r w:rsidRPr="00617016">
            <w:rPr>
              <w:rFonts w:ascii="Georgia" w:eastAsiaTheme="minorHAnsi" w:hAnsi="Georgia" w:cstheme="minorBidi"/>
            </w:rPr>
            <w:t>Development, Review, and Revision of Policies are the responsibility of the Ohio Living Holdings Policy Committee as delegated by the Governing Body</w:t>
          </w:r>
          <w:r>
            <w:rPr>
              <w:rFonts w:ascii="Georgia" w:eastAsiaTheme="minorHAnsi" w:hAnsi="Georgia" w:cstheme="minorBidi"/>
            </w:rPr>
            <w:t>.</w:t>
          </w:r>
        </w:p>
      </w:tc>
    </w:tr>
    <w:tr w:rsidR="00017F74" w:rsidRPr="00004886" w14:paraId="6B29FA4E" w14:textId="77777777" w:rsidTr="007567DD">
      <w:tc>
        <w:tcPr>
          <w:tcW w:w="9350" w:type="dxa"/>
          <w:gridSpan w:val="3"/>
          <w:shd w:val="clear" w:color="auto" w:fill="D9D9D9" w:themeFill="background1" w:themeFillShade="D9"/>
          <w:tcMar>
            <w:top w:w="115" w:type="dxa"/>
            <w:left w:w="115" w:type="dxa"/>
            <w:bottom w:w="115" w:type="dxa"/>
            <w:right w:w="115" w:type="dxa"/>
          </w:tcMar>
        </w:tcPr>
        <w:p w14:paraId="0E659C4D"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42C6D0A4" w14:textId="77777777" w:rsidTr="007567DD">
      <w:tc>
        <w:tcPr>
          <w:tcW w:w="9350" w:type="dxa"/>
          <w:gridSpan w:val="3"/>
          <w:shd w:val="clear" w:color="auto" w:fill="auto"/>
          <w:tcMar>
            <w:top w:w="115" w:type="dxa"/>
            <w:left w:w="115" w:type="dxa"/>
            <w:bottom w:w="115" w:type="dxa"/>
            <w:right w:w="115" w:type="dxa"/>
          </w:tcMar>
        </w:tcPr>
        <w:p w14:paraId="4474755A" w14:textId="77777777" w:rsidR="00017F74" w:rsidRPr="00383057" w:rsidRDefault="00017F74" w:rsidP="00D755F0">
          <w:pPr>
            <w:spacing w:after="0" w:line="240" w:lineRule="auto"/>
            <w:rPr>
              <w:rFonts w:ascii="Georgia" w:eastAsiaTheme="minorHAnsi" w:hAnsi="Georgia" w:cstheme="minorBidi"/>
            </w:rPr>
          </w:pPr>
        </w:p>
      </w:tc>
    </w:tr>
  </w:tbl>
  <w:p w14:paraId="603F0056" w14:textId="77777777"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7C63043"/>
    <w:multiLevelType w:val="hybridMultilevel"/>
    <w:tmpl w:val="D204960C"/>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9A5074B"/>
    <w:multiLevelType w:val="hybridMultilevel"/>
    <w:tmpl w:val="E400709E"/>
    <w:lvl w:ilvl="0" w:tplc="C164AB24">
      <w:start w:val="1"/>
      <w:numFmt w:val="decimal"/>
      <w:lvlText w:val="%1."/>
      <w:lvlJc w:val="left"/>
      <w:pPr>
        <w:tabs>
          <w:tab w:val="num" w:pos="432"/>
        </w:tabs>
        <w:ind w:left="432" w:hanging="432"/>
      </w:pPr>
      <w:rPr>
        <w:rFonts w:ascii="Georgia" w:hAnsi="Georgia" w:hint="default"/>
        <w:b w:val="0"/>
        <w:i w:val="0"/>
        <w:color w:val="00000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58F0"/>
    <w:rsid w:val="00017F74"/>
    <w:rsid w:val="00065339"/>
    <w:rsid w:val="00070BDF"/>
    <w:rsid w:val="000E0733"/>
    <w:rsid w:val="00126981"/>
    <w:rsid w:val="001801DA"/>
    <w:rsid w:val="002174C0"/>
    <w:rsid w:val="002C5D3F"/>
    <w:rsid w:val="00366B62"/>
    <w:rsid w:val="00383057"/>
    <w:rsid w:val="003A605C"/>
    <w:rsid w:val="004039FB"/>
    <w:rsid w:val="00496194"/>
    <w:rsid w:val="004B00A2"/>
    <w:rsid w:val="004F1FE0"/>
    <w:rsid w:val="004F7E1E"/>
    <w:rsid w:val="006318B2"/>
    <w:rsid w:val="00636251"/>
    <w:rsid w:val="0064513A"/>
    <w:rsid w:val="006772EC"/>
    <w:rsid w:val="007204BB"/>
    <w:rsid w:val="00721119"/>
    <w:rsid w:val="00744C01"/>
    <w:rsid w:val="007567DD"/>
    <w:rsid w:val="007D240F"/>
    <w:rsid w:val="00806F6F"/>
    <w:rsid w:val="00857EA6"/>
    <w:rsid w:val="008F49D4"/>
    <w:rsid w:val="00914055"/>
    <w:rsid w:val="0091763A"/>
    <w:rsid w:val="009342A6"/>
    <w:rsid w:val="00960DF8"/>
    <w:rsid w:val="009F2C9A"/>
    <w:rsid w:val="00A43E06"/>
    <w:rsid w:val="00AA4F8A"/>
    <w:rsid w:val="00AC317F"/>
    <w:rsid w:val="00AF7CAE"/>
    <w:rsid w:val="00B75395"/>
    <w:rsid w:val="00BA51C0"/>
    <w:rsid w:val="00C70850"/>
    <w:rsid w:val="00CB5CE9"/>
    <w:rsid w:val="00DD17C5"/>
    <w:rsid w:val="00E547EA"/>
    <w:rsid w:val="00E810E1"/>
    <w:rsid w:val="00EB1CEB"/>
    <w:rsid w:val="00F107CD"/>
    <w:rsid w:val="00F53FEA"/>
    <w:rsid w:val="00FD6071"/>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83E829"/>
  <w15:docId w15:val="{CB032878-10AA-4C17-BA87-825746BC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Stoker</dc:creator>
  <cp:lastModifiedBy>Lauren Mathis</cp:lastModifiedBy>
  <cp:revision>3</cp:revision>
  <dcterms:created xsi:type="dcterms:W3CDTF">2024-06-04T14:31:00Z</dcterms:created>
  <dcterms:modified xsi:type="dcterms:W3CDTF">2024-06-04T14:32:00Z</dcterms:modified>
</cp:coreProperties>
</file>