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4525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PURPOSE</w:t>
      </w:r>
      <w:bookmarkStart w:id="0" w:name="_GoBack"/>
      <w:bookmarkEnd w:id="0"/>
    </w:p>
    <w:p w14:paraId="79318EB4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7D3C8FAA" w14:textId="77777777" w:rsidR="004D5CB1" w:rsidRPr="004D5CB1" w:rsidRDefault="004D5CB1" w:rsidP="004D5CB1">
      <w:pPr>
        <w:spacing w:after="0" w:line="240" w:lineRule="auto"/>
        <w:rPr>
          <w:rFonts w:ascii="Georgia" w:eastAsia="Times New Roman" w:hAnsi="Georgia"/>
          <w:szCs w:val="24"/>
        </w:rPr>
      </w:pPr>
      <w:r w:rsidRPr="004D5CB1">
        <w:rPr>
          <w:rFonts w:ascii="Georgia" w:eastAsia="Times New Roman" w:hAnsi="Georgia"/>
          <w:szCs w:val="24"/>
        </w:rPr>
        <w:t xml:space="preserve">To facilitate smooth and uninterrupted daily operations of </w:t>
      </w:r>
      <w:r>
        <w:rPr>
          <w:rFonts w:ascii="Georgia" w:eastAsia="Times New Roman" w:hAnsi="Georgia"/>
          <w:szCs w:val="24"/>
        </w:rPr>
        <w:t>Ohio Living Home Health and Hospice</w:t>
      </w:r>
      <w:r w:rsidRPr="004D5CB1">
        <w:rPr>
          <w:rFonts w:ascii="Georgia" w:eastAsia="Times New Roman" w:hAnsi="Georgia"/>
          <w:szCs w:val="24"/>
        </w:rPr>
        <w:t xml:space="preserve"> during time off of administrative personnel.</w:t>
      </w:r>
    </w:p>
    <w:p w14:paraId="17606BC4" w14:textId="77777777" w:rsidR="004D5CB1" w:rsidRDefault="004D5CB1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</w:p>
    <w:p w14:paraId="6912ED2E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1621F9A5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3072F30D" w14:textId="77777777" w:rsidR="004D5CB1" w:rsidRPr="004D5CB1" w:rsidRDefault="004D5CB1" w:rsidP="004D5CB1">
      <w:pPr>
        <w:spacing w:after="0" w:line="240" w:lineRule="auto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>Ohio Living Home Health and Hospice</w:t>
      </w:r>
      <w:r w:rsidRPr="004D5CB1">
        <w:rPr>
          <w:rFonts w:ascii="Georgia" w:eastAsia="Times New Roman" w:hAnsi="Georgia"/>
          <w:szCs w:val="24"/>
        </w:rPr>
        <w:t xml:space="preserve"> will have an Executive Director/Administrator or designee available at all times. </w:t>
      </w:r>
    </w:p>
    <w:p w14:paraId="44E317D5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5716259D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07ADCCB5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3192F8F9" w14:textId="77777777" w:rsidR="004D5CB1" w:rsidRPr="004D5CB1" w:rsidRDefault="004D5CB1" w:rsidP="004D5CB1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4D5CB1">
        <w:rPr>
          <w:rFonts w:ascii="Georgia" w:eastAsia="Times New Roman" w:hAnsi="Georgia"/>
          <w:szCs w:val="20"/>
        </w:rPr>
        <w:t xml:space="preserve">In the event that the Executive Director/Administrator is unable to perform his/her duties due to an unscheduled absence, </w:t>
      </w:r>
      <w:r>
        <w:rPr>
          <w:rFonts w:ascii="Georgia" w:eastAsia="Times New Roman" w:hAnsi="Georgia"/>
          <w:szCs w:val="24"/>
        </w:rPr>
        <w:t>Ohio Living Home Health and Hospice</w:t>
      </w:r>
      <w:r w:rsidRPr="004D5CB1">
        <w:rPr>
          <w:rFonts w:ascii="Georgia" w:eastAsia="Times New Roman" w:hAnsi="Georgia"/>
          <w:szCs w:val="20"/>
        </w:rPr>
        <w:t xml:space="preserve"> will appoint someone to assume the duties and responsibilities for that operational site.</w:t>
      </w:r>
    </w:p>
    <w:p w14:paraId="6E662B4A" w14:textId="77777777" w:rsidR="004E5FF3" w:rsidRPr="002D4B49" w:rsidRDefault="004D5CB1" w:rsidP="002D4B4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4D5CB1">
        <w:rPr>
          <w:rFonts w:ascii="Georgia" w:eastAsia="Times New Roman" w:hAnsi="Georgia"/>
          <w:szCs w:val="20"/>
        </w:rPr>
        <w:t xml:space="preserve">These individuals will have been identified as qualified to act on behalf of the Executive Director/Administrator in his/her absence. </w:t>
      </w:r>
    </w:p>
    <w:p w14:paraId="6097B6FC" w14:textId="77777777" w:rsidR="007D240F" w:rsidRPr="00A10682" w:rsidRDefault="007D240F" w:rsidP="004039FB">
      <w:pPr>
        <w:rPr>
          <w:rFonts w:ascii="Georgia" w:hAnsi="Georgia"/>
        </w:rPr>
      </w:pPr>
    </w:p>
    <w:sectPr w:rsidR="007D240F" w:rsidRPr="00A10682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7A99D" w14:textId="77777777" w:rsidR="00583409" w:rsidRDefault="00583409" w:rsidP="00004886">
      <w:pPr>
        <w:spacing w:after="0" w:line="240" w:lineRule="auto"/>
      </w:pPr>
      <w:r>
        <w:separator/>
      </w:r>
    </w:p>
  </w:endnote>
  <w:endnote w:type="continuationSeparator" w:id="0">
    <w:p w14:paraId="2863C298" w14:textId="77777777" w:rsidR="00583409" w:rsidRDefault="0058340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D2B268D" w14:textId="77777777" w:rsidR="003A605C" w:rsidRPr="00EE42D6" w:rsidRDefault="003A605C" w:rsidP="00EE42D6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F24FC">
              <w:rPr>
                <w:rFonts w:ascii="Avenir" w:hAnsi="Avenir"/>
                <w:b/>
                <w:noProof/>
              </w:rPr>
              <w:t>1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DF24FC">
              <w:rPr>
                <w:rFonts w:ascii="Avenir" w:hAnsi="Avenir"/>
                <w:b/>
                <w:noProof/>
              </w:rPr>
              <w:t>1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3BA30" w14:textId="77777777" w:rsidR="00583409" w:rsidRDefault="00583409" w:rsidP="00004886">
      <w:pPr>
        <w:spacing w:after="0" w:line="240" w:lineRule="auto"/>
      </w:pPr>
      <w:r>
        <w:separator/>
      </w:r>
    </w:p>
  </w:footnote>
  <w:footnote w:type="continuationSeparator" w:id="0">
    <w:p w14:paraId="7161265A" w14:textId="77777777" w:rsidR="00583409" w:rsidRDefault="0058340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89CB3" w14:textId="77777777" w:rsidR="003A605C" w:rsidRDefault="004D5CB1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8221E" wp14:editId="3151D55B">
              <wp:simplePos x="0" y="0"/>
              <wp:positionH relativeFrom="column">
                <wp:posOffset>2838450</wp:posOffset>
              </wp:positionH>
              <wp:positionV relativeFrom="paragraph">
                <wp:posOffset>85725</wp:posOffset>
              </wp:positionV>
              <wp:extent cx="3450590" cy="5035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5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F88DD" w14:textId="77777777" w:rsidR="003A605C" w:rsidRPr="0091763A" w:rsidRDefault="00DF24FC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</w:t>
                          </w:r>
                          <w:r w:rsidR="00B40758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Core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4822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3.5pt;margin-top:6.75pt;width:271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" stroked="f">
              <v:textbox style="mso-fit-shape-to-text:t">
                <w:txbxContent>
                  <w:p w14:paraId="302F88DD" w14:textId="77777777" w:rsidR="003A605C" w:rsidRPr="0091763A" w:rsidRDefault="00DF24FC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</w:t>
                    </w:r>
                    <w:r w:rsidR="00B40758">
                      <w:rPr>
                        <w:rFonts w:ascii="Avenir" w:hAnsi="Avenir"/>
                        <w:sz w:val="32"/>
                        <w:szCs w:val="32"/>
                      </w:rPr>
                      <w:t>Core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2B72D2A9" wp14:editId="6F08659F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123"/>
      <w:gridCol w:w="3115"/>
    </w:tblGrid>
    <w:tr w:rsidR="00EE42D6" w:rsidRPr="00004886" w14:paraId="2AAE3E15" w14:textId="77777777" w:rsidTr="00EE42D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4A074D0" w14:textId="77777777" w:rsidR="00EE42D6" w:rsidRPr="0091763A" w:rsidRDefault="00EE42D6" w:rsidP="00EE42D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E42D6" w:rsidRPr="00004886" w14:paraId="37E74392" w14:textId="77777777" w:rsidTr="00EE42D6">
      <w:trPr>
        <w:trHeight w:val="432"/>
      </w:trPr>
      <w:tc>
        <w:tcPr>
          <w:tcW w:w="9350" w:type="dxa"/>
          <w:gridSpan w:val="3"/>
          <w:vAlign w:val="center"/>
        </w:tcPr>
        <w:p w14:paraId="79908265" w14:textId="77777777" w:rsidR="00EE42D6" w:rsidRPr="00367D83" w:rsidRDefault="00EE42D6" w:rsidP="00EE42D6">
          <w:pPr>
            <w:keepNext/>
            <w:spacing w:after="0" w:line="240" w:lineRule="auto"/>
            <w:outlineLvl w:val="0"/>
            <w:rPr>
              <w:rFonts w:ascii="Georgia" w:eastAsia="Times New Roman" w:hAnsi="Georgia"/>
              <w:bCs/>
            </w:rPr>
          </w:pPr>
          <w:bookmarkStart w:id="1" w:name="DesignOfIndivInAbsenceOfExecDirAdmin"/>
          <w:r w:rsidRPr="00367D83">
            <w:rPr>
              <w:rFonts w:ascii="Georgia" w:eastAsia="Times New Roman" w:hAnsi="Georgia"/>
              <w:bCs/>
            </w:rPr>
            <w:t>D</w:t>
          </w:r>
          <w:r>
            <w:rPr>
              <w:rFonts w:ascii="Georgia" w:eastAsia="Times New Roman" w:hAnsi="Georgia"/>
              <w:bCs/>
            </w:rPr>
            <w:t>esignation of Individuals in Absence of Executive Director/Administrator</w:t>
          </w:r>
          <w:bookmarkEnd w:id="1"/>
        </w:p>
      </w:tc>
    </w:tr>
    <w:tr w:rsidR="00017F74" w:rsidRPr="00004886" w14:paraId="24A73E24" w14:textId="77777777" w:rsidTr="00EE42D6">
      <w:tc>
        <w:tcPr>
          <w:tcW w:w="3112" w:type="dxa"/>
          <w:shd w:val="clear" w:color="auto" w:fill="D9D9D9" w:themeFill="background1" w:themeFillShade="D9"/>
        </w:tcPr>
        <w:p w14:paraId="3E17FAA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3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8F79E8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0E88796F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3F2ADB3" w14:textId="77777777" w:rsidTr="00EE42D6">
      <w:tc>
        <w:tcPr>
          <w:tcW w:w="3112" w:type="dxa"/>
        </w:tcPr>
        <w:p w14:paraId="3F07A200" w14:textId="77777777" w:rsidR="00017F74" w:rsidRPr="00383057" w:rsidRDefault="00722526" w:rsidP="00251F4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4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3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2DEB950" w14:textId="09ED3E5E" w:rsidR="00017F74" w:rsidRPr="00383057" w:rsidRDefault="007C159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5" w:type="dxa"/>
        </w:tcPr>
        <w:p w14:paraId="5577E756" w14:textId="44BDB881" w:rsidR="00017F74" w:rsidRPr="00383057" w:rsidRDefault="007C1593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EE42D6" w:rsidRPr="00004886" w14:paraId="24BE0C3D" w14:textId="77777777" w:rsidTr="00EE42D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FFE959A" w14:textId="77777777" w:rsidR="00EE42D6" w:rsidRPr="0091763A" w:rsidRDefault="00EE42D6" w:rsidP="00EE42D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 xml:space="preserve">Author &amp; </w:t>
          </w: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EE42D6" w:rsidRPr="00004886" w14:paraId="4F957D68" w14:textId="77777777" w:rsidTr="00EE42D6">
      <w:trPr>
        <w:trHeight w:val="576"/>
      </w:trPr>
      <w:tc>
        <w:tcPr>
          <w:tcW w:w="9350" w:type="dxa"/>
          <w:gridSpan w:val="3"/>
          <w:vAlign w:val="center"/>
        </w:tcPr>
        <w:p w14:paraId="29E84B17" w14:textId="77777777" w:rsidR="00EE42D6" w:rsidRPr="00383057" w:rsidRDefault="00EE42D6" w:rsidP="00EE42D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4BB4A540" w14:textId="77777777" w:rsidTr="00EE42D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4F8E6A2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01144A0" w14:textId="77777777" w:rsidTr="00EE42D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C345E44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1827396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93E62"/>
    <w:multiLevelType w:val="hybridMultilevel"/>
    <w:tmpl w:val="3994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57861"/>
    <w:rsid w:val="00070BDF"/>
    <w:rsid w:val="000E0733"/>
    <w:rsid w:val="00114F8F"/>
    <w:rsid w:val="002174C0"/>
    <w:rsid w:val="00251F4A"/>
    <w:rsid w:val="002D4B49"/>
    <w:rsid w:val="00366B62"/>
    <w:rsid w:val="00367D83"/>
    <w:rsid w:val="00383057"/>
    <w:rsid w:val="003A605C"/>
    <w:rsid w:val="003D560A"/>
    <w:rsid w:val="004039FB"/>
    <w:rsid w:val="0044060D"/>
    <w:rsid w:val="00496194"/>
    <w:rsid w:val="004B00A2"/>
    <w:rsid w:val="004D5CB1"/>
    <w:rsid w:val="004E5FF3"/>
    <w:rsid w:val="004F4176"/>
    <w:rsid w:val="004F7E1E"/>
    <w:rsid w:val="00583409"/>
    <w:rsid w:val="006318B2"/>
    <w:rsid w:val="00636251"/>
    <w:rsid w:val="0064513A"/>
    <w:rsid w:val="006772EC"/>
    <w:rsid w:val="006C0ECD"/>
    <w:rsid w:val="00721119"/>
    <w:rsid w:val="00722526"/>
    <w:rsid w:val="00744C01"/>
    <w:rsid w:val="007C1593"/>
    <w:rsid w:val="007D240F"/>
    <w:rsid w:val="00806F6F"/>
    <w:rsid w:val="00857EA6"/>
    <w:rsid w:val="008F49D4"/>
    <w:rsid w:val="00914055"/>
    <w:rsid w:val="0091763A"/>
    <w:rsid w:val="009342A6"/>
    <w:rsid w:val="009E1DEC"/>
    <w:rsid w:val="009F3EE2"/>
    <w:rsid w:val="00A10682"/>
    <w:rsid w:val="00AC317F"/>
    <w:rsid w:val="00AF7CAE"/>
    <w:rsid w:val="00B40758"/>
    <w:rsid w:val="00BA51C0"/>
    <w:rsid w:val="00C70850"/>
    <w:rsid w:val="00D73E41"/>
    <w:rsid w:val="00DD17C5"/>
    <w:rsid w:val="00DE38FB"/>
    <w:rsid w:val="00DF24FC"/>
    <w:rsid w:val="00E05789"/>
    <w:rsid w:val="00E547EA"/>
    <w:rsid w:val="00E810E1"/>
    <w:rsid w:val="00EE42D6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F74CBE"/>
  <w15:docId w15:val="{8652CD01-812F-4F57-94F2-ED6B61E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2023-12-19T16:53:00Z</dcterms:created>
  <dcterms:modified xsi:type="dcterms:W3CDTF">2023-12-19T16:53:00Z</dcterms:modified>
</cp:coreProperties>
</file>