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5B4" w:rsidRPr="00B365B4" w:rsidRDefault="00B365B4" w:rsidP="00B365B4">
      <w:pPr>
        <w:keepNext/>
        <w:spacing w:after="0" w:line="240" w:lineRule="auto"/>
        <w:outlineLvl w:val="2"/>
        <w:rPr>
          <w:rFonts w:ascii="Avenir" w:eastAsia="Times New Roman" w:hAnsi="Avenir"/>
          <w:b/>
          <w:sz w:val="24"/>
          <w:szCs w:val="24"/>
        </w:rPr>
      </w:pPr>
      <w:r w:rsidRPr="00B365B4">
        <w:rPr>
          <w:rFonts w:ascii="Avenir" w:eastAsia="Times New Roman" w:hAnsi="Avenir"/>
          <w:b/>
          <w:sz w:val="24"/>
          <w:szCs w:val="24"/>
        </w:rPr>
        <w:t>Purpose</w:t>
      </w:r>
    </w:p>
    <w:p w:rsidR="00B365B4" w:rsidRPr="00B365B4" w:rsidRDefault="00B365B4" w:rsidP="00B365B4">
      <w:pPr>
        <w:spacing w:after="0" w:line="240" w:lineRule="auto"/>
        <w:rPr>
          <w:rFonts w:ascii="Georgia" w:eastAsia="Times New Roman" w:hAnsi="Georgia"/>
          <w:szCs w:val="24"/>
        </w:rPr>
      </w:pPr>
    </w:p>
    <w:p w:rsidR="00B365B4" w:rsidRPr="00B365B4" w:rsidRDefault="00B365B4" w:rsidP="00B365B4">
      <w:pPr>
        <w:spacing w:after="0" w:line="240" w:lineRule="auto"/>
        <w:rPr>
          <w:rFonts w:ascii="Georgia" w:eastAsia="Times New Roman" w:hAnsi="Georgia"/>
          <w:szCs w:val="24"/>
        </w:rPr>
      </w:pPr>
      <w:r w:rsidRPr="00B365B4">
        <w:rPr>
          <w:rFonts w:ascii="Georgia" w:eastAsia="Times New Roman" w:hAnsi="Georgia"/>
          <w:szCs w:val="24"/>
        </w:rPr>
        <w:t>To describe the procedure for maintaining a clean nursing bag/computer bag and preventing cross-contamination.</w:t>
      </w:r>
    </w:p>
    <w:p w:rsidR="00B365B4" w:rsidRPr="00B365B4" w:rsidRDefault="00B365B4" w:rsidP="00B365B4">
      <w:pPr>
        <w:spacing w:after="0" w:line="240" w:lineRule="auto"/>
        <w:rPr>
          <w:rFonts w:ascii="Georgia" w:eastAsia="Times New Roman" w:hAnsi="Georgia"/>
          <w:szCs w:val="24"/>
        </w:rPr>
      </w:pPr>
    </w:p>
    <w:p w:rsidR="00B365B4" w:rsidRPr="00B365B4" w:rsidRDefault="00B365B4" w:rsidP="00B365B4">
      <w:pPr>
        <w:keepNext/>
        <w:spacing w:after="0" w:line="240" w:lineRule="auto"/>
        <w:outlineLvl w:val="2"/>
        <w:rPr>
          <w:rFonts w:ascii="Avenir" w:eastAsia="Times New Roman" w:hAnsi="Avenir"/>
          <w:b/>
          <w:sz w:val="24"/>
          <w:szCs w:val="24"/>
        </w:rPr>
      </w:pPr>
      <w:r w:rsidRPr="00B365B4">
        <w:rPr>
          <w:rFonts w:ascii="Avenir" w:eastAsia="Times New Roman" w:hAnsi="Avenir"/>
          <w:b/>
          <w:sz w:val="24"/>
          <w:szCs w:val="24"/>
        </w:rPr>
        <w:t>Policy</w:t>
      </w:r>
    </w:p>
    <w:p w:rsidR="00B365B4" w:rsidRPr="00B365B4" w:rsidRDefault="00B365B4" w:rsidP="00B365B4">
      <w:pPr>
        <w:spacing w:after="0" w:line="240" w:lineRule="auto"/>
        <w:rPr>
          <w:rFonts w:ascii="Georgia" w:eastAsia="Times New Roman" w:hAnsi="Georgia"/>
          <w:szCs w:val="24"/>
        </w:rPr>
      </w:pPr>
    </w:p>
    <w:p w:rsidR="00B365B4" w:rsidRPr="00B365B4" w:rsidRDefault="00B365B4" w:rsidP="00B365B4">
      <w:pPr>
        <w:spacing w:after="0" w:line="240" w:lineRule="auto"/>
        <w:rPr>
          <w:rFonts w:ascii="Georgia" w:eastAsia="Times New Roman" w:hAnsi="Georgia"/>
          <w:szCs w:val="24"/>
        </w:rPr>
      </w:pPr>
      <w:r w:rsidRPr="00B365B4">
        <w:rPr>
          <w:rFonts w:ascii="Georgia" w:eastAsia="Times New Roman" w:hAnsi="Georgia"/>
          <w:szCs w:val="24"/>
        </w:rPr>
        <w:t>As part of the infection/exposure control plan, Ohio Living Home Health &amp; Hospice personnel will consistently implement principles to maximize efficient use of the patient’s care supply bag when used in caring for patients.</w:t>
      </w:r>
    </w:p>
    <w:p w:rsidR="00B365B4" w:rsidRPr="00B365B4" w:rsidRDefault="00B365B4" w:rsidP="00B365B4">
      <w:pPr>
        <w:spacing w:after="0" w:line="240" w:lineRule="auto"/>
        <w:rPr>
          <w:rFonts w:ascii="Georgia" w:eastAsia="Times New Roman" w:hAnsi="Georgia"/>
          <w:szCs w:val="24"/>
        </w:rPr>
      </w:pPr>
    </w:p>
    <w:p w:rsidR="00B365B4" w:rsidRPr="00B365B4" w:rsidRDefault="00B365B4" w:rsidP="00B365B4">
      <w:pPr>
        <w:keepNext/>
        <w:spacing w:after="0" w:line="240" w:lineRule="auto"/>
        <w:outlineLvl w:val="2"/>
        <w:rPr>
          <w:rFonts w:ascii="Avenir" w:eastAsia="Times New Roman" w:hAnsi="Avenir"/>
          <w:b/>
          <w:sz w:val="24"/>
          <w:szCs w:val="24"/>
        </w:rPr>
      </w:pPr>
      <w:r w:rsidRPr="00B365B4">
        <w:rPr>
          <w:rFonts w:ascii="Avenir" w:eastAsia="Times New Roman" w:hAnsi="Avenir"/>
          <w:b/>
          <w:sz w:val="24"/>
          <w:szCs w:val="24"/>
        </w:rPr>
        <w:t>Procedure</w:t>
      </w:r>
    </w:p>
    <w:p w:rsidR="00B365B4" w:rsidRPr="00B365B4" w:rsidRDefault="00B365B4" w:rsidP="00B365B4">
      <w:pPr>
        <w:spacing w:after="0" w:line="240" w:lineRule="auto"/>
        <w:rPr>
          <w:rFonts w:ascii="Georgia" w:eastAsia="Times New Roman" w:hAnsi="Georgia"/>
          <w:szCs w:val="24"/>
        </w:rPr>
      </w:pPr>
    </w:p>
    <w:p w:rsidR="00B365B4" w:rsidRPr="00B365B4" w:rsidRDefault="00B365B4" w:rsidP="00B365B4">
      <w:pPr>
        <w:numPr>
          <w:ilvl w:val="0"/>
          <w:numId w:val="5"/>
        </w:numPr>
        <w:spacing w:after="0" w:line="240" w:lineRule="auto"/>
        <w:ind w:left="432" w:hanging="432"/>
        <w:rPr>
          <w:rFonts w:ascii="Georgia" w:eastAsia="Times New Roman" w:hAnsi="Georgia"/>
          <w:szCs w:val="20"/>
        </w:rPr>
      </w:pPr>
      <w:r w:rsidRPr="00B365B4">
        <w:rPr>
          <w:rFonts w:ascii="Georgia" w:eastAsia="Times New Roman" w:hAnsi="Georgia"/>
          <w:szCs w:val="20"/>
        </w:rPr>
        <w:t>The bag may have the following contents:</w:t>
      </w:r>
    </w:p>
    <w:p w:rsidR="00B365B4" w:rsidRPr="00B365B4" w:rsidRDefault="00B365B4" w:rsidP="00B365B4">
      <w:pPr>
        <w:numPr>
          <w:ilvl w:val="1"/>
          <w:numId w:val="5"/>
        </w:numPr>
        <w:spacing w:after="0" w:line="240" w:lineRule="auto"/>
        <w:ind w:left="864" w:hanging="432"/>
        <w:rPr>
          <w:rFonts w:ascii="Georgia" w:eastAsia="Times New Roman" w:hAnsi="Georgia"/>
          <w:szCs w:val="20"/>
        </w:rPr>
      </w:pPr>
      <w:r w:rsidRPr="00B365B4">
        <w:rPr>
          <w:rFonts w:ascii="Georgia" w:eastAsia="Times New Roman" w:hAnsi="Georgia"/>
          <w:szCs w:val="20"/>
        </w:rPr>
        <w:t>Hand washing equipment</w:t>
      </w:r>
      <w:r>
        <w:rPr>
          <w:rFonts w:ascii="Georgia" w:eastAsia="Times New Roman" w:hAnsi="Georgia"/>
          <w:szCs w:val="20"/>
        </w:rPr>
        <w:t>, a</w:t>
      </w:r>
      <w:r w:rsidRPr="00B365B4">
        <w:rPr>
          <w:rFonts w:ascii="Georgia" w:eastAsia="Times New Roman" w:hAnsi="Georgia"/>
          <w:szCs w:val="20"/>
        </w:rPr>
        <w:t>lcohol</w:t>
      </w:r>
      <w:r>
        <w:rPr>
          <w:rFonts w:ascii="Georgia" w:eastAsia="Times New Roman" w:hAnsi="Georgia"/>
          <w:szCs w:val="20"/>
        </w:rPr>
        <w:t>-</w:t>
      </w:r>
      <w:r w:rsidRPr="00B365B4">
        <w:rPr>
          <w:rFonts w:ascii="Georgia" w:eastAsia="Times New Roman" w:hAnsi="Georgia"/>
          <w:szCs w:val="20"/>
        </w:rPr>
        <w:t>based hand rub and skin cleanser, soap, and paper towels</w:t>
      </w:r>
    </w:p>
    <w:p w:rsidR="00B365B4" w:rsidRPr="00B365B4" w:rsidRDefault="00B365B4" w:rsidP="00B365B4">
      <w:pPr>
        <w:numPr>
          <w:ilvl w:val="1"/>
          <w:numId w:val="5"/>
        </w:numPr>
        <w:spacing w:after="0" w:line="240" w:lineRule="auto"/>
        <w:ind w:left="864" w:hanging="432"/>
        <w:rPr>
          <w:rFonts w:ascii="Georgia" w:eastAsia="Times New Roman" w:hAnsi="Georgia"/>
          <w:szCs w:val="20"/>
        </w:rPr>
      </w:pPr>
      <w:r w:rsidRPr="00B365B4">
        <w:rPr>
          <w:rFonts w:ascii="Georgia" w:eastAsia="Times New Roman" w:hAnsi="Georgia"/>
          <w:szCs w:val="20"/>
        </w:rPr>
        <w:t>Assessment equipment (as appropriate to the level of care being provided)—thermometers, stethoscopes, a hem gauge to measure wounds, sphygmomanometer, and urine testing equipment</w:t>
      </w:r>
    </w:p>
    <w:p w:rsidR="00B365B4" w:rsidRPr="00B365B4" w:rsidRDefault="00B365B4" w:rsidP="00B365B4">
      <w:pPr>
        <w:numPr>
          <w:ilvl w:val="1"/>
          <w:numId w:val="5"/>
        </w:numPr>
        <w:spacing w:after="0" w:line="240" w:lineRule="auto"/>
        <w:ind w:left="864" w:hanging="432"/>
        <w:rPr>
          <w:rFonts w:ascii="Georgia" w:eastAsia="Times New Roman" w:hAnsi="Georgia"/>
          <w:szCs w:val="20"/>
        </w:rPr>
      </w:pPr>
      <w:r w:rsidRPr="00B365B4">
        <w:rPr>
          <w:rFonts w:ascii="Georgia" w:eastAsia="Times New Roman" w:hAnsi="Georgia"/>
          <w:szCs w:val="20"/>
        </w:rPr>
        <w:t>Disposable supplies (as appropriate to the level of care being provided)—plastic thermometer covers (if applicable), sterile and non-sterile gloves, plastic aprons, dressings, adhesive tape, alcohol swabs, tongue blades, applicators, lubricant jelly, scissors, bandages, syringes and needles, vacutainer equipment for venipuncture, skin cleanser, paper towels, and a CPR mask</w:t>
      </w:r>
    </w:p>
    <w:p w:rsidR="00B365B4" w:rsidRPr="00B365B4" w:rsidRDefault="00B365B4" w:rsidP="00B365B4">
      <w:pPr>
        <w:numPr>
          <w:ilvl w:val="1"/>
          <w:numId w:val="5"/>
        </w:numPr>
        <w:spacing w:after="0" w:line="240" w:lineRule="auto"/>
        <w:ind w:left="864" w:hanging="432"/>
        <w:rPr>
          <w:rFonts w:ascii="Georgia" w:eastAsia="Times New Roman" w:hAnsi="Georgia"/>
          <w:szCs w:val="20"/>
        </w:rPr>
      </w:pPr>
      <w:r w:rsidRPr="00B365B4">
        <w:rPr>
          <w:rFonts w:ascii="Georgia" w:eastAsia="Times New Roman" w:hAnsi="Georgia"/>
          <w:szCs w:val="20"/>
        </w:rPr>
        <w:t>Paper supplies (if applicable)—printed forms and materials necessary to teach patients and family/caregivers and document patient care</w:t>
      </w:r>
    </w:p>
    <w:p w:rsidR="00B365B4" w:rsidRPr="00B365B4" w:rsidRDefault="00B365B4" w:rsidP="00B365B4">
      <w:pPr>
        <w:numPr>
          <w:ilvl w:val="1"/>
          <w:numId w:val="5"/>
        </w:numPr>
        <w:spacing w:after="0" w:line="240" w:lineRule="auto"/>
        <w:ind w:left="864" w:hanging="432"/>
        <w:rPr>
          <w:rFonts w:ascii="Georgia" w:eastAsia="Times New Roman" w:hAnsi="Georgia"/>
          <w:szCs w:val="20"/>
        </w:rPr>
      </w:pPr>
      <w:r w:rsidRPr="00B365B4">
        <w:rPr>
          <w:rFonts w:ascii="Georgia" w:eastAsia="Times New Roman" w:hAnsi="Georgia"/>
          <w:szCs w:val="20"/>
        </w:rPr>
        <w:t>Laptop, computer, or other documentation device</w:t>
      </w:r>
    </w:p>
    <w:p w:rsidR="00B365B4" w:rsidRPr="00B365B4" w:rsidRDefault="00B365B4" w:rsidP="00B365B4">
      <w:pPr>
        <w:numPr>
          <w:ilvl w:val="0"/>
          <w:numId w:val="5"/>
        </w:numPr>
        <w:spacing w:after="0" w:line="240" w:lineRule="auto"/>
        <w:ind w:left="432" w:hanging="432"/>
        <w:rPr>
          <w:rFonts w:ascii="Georgia" w:eastAsia="Times New Roman" w:hAnsi="Georgia" w:cs="Arial"/>
          <w:szCs w:val="20"/>
        </w:rPr>
      </w:pPr>
      <w:r w:rsidRPr="00B365B4">
        <w:rPr>
          <w:rFonts w:ascii="Georgia" w:eastAsia="Times New Roman" w:hAnsi="Georgia" w:cs="Arial"/>
          <w:szCs w:val="20"/>
        </w:rPr>
        <w:t xml:space="preserve">Personnel </w:t>
      </w:r>
      <w:r w:rsidRPr="00B365B4">
        <w:rPr>
          <w:rFonts w:ascii="Georgia" w:eastAsia="Times New Roman" w:hAnsi="Georgia"/>
          <w:szCs w:val="20"/>
        </w:rPr>
        <w:t>must</w:t>
      </w:r>
      <w:r w:rsidRPr="00B365B4">
        <w:rPr>
          <w:rFonts w:ascii="Georgia" w:eastAsia="Times New Roman" w:hAnsi="Georgia" w:cs="Arial"/>
          <w:szCs w:val="20"/>
        </w:rPr>
        <w:t xml:space="preserve"> regularly check the expiration date of any disposable supplies kept in the nursing bag. Expired supplies should be returned for disposal.</w:t>
      </w:r>
    </w:p>
    <w:p w:rsidR="00B365B4" w:rsidRPr="00B365B4" w:rsidRDefault="00B365B4" w:rsidP="00B365B4">
      <w:pPr>
        <w:numPr>
          <w:ilvl w:val="0"/>
          <w:numId w:val="5"/>
        </w:numPr>
        <w:spacing w:after="0" w:line="240" w:lineRule="auto"/>
        <w:ind w:left="432" w:hanging="432"/>
        <w:rPr>
          <w:rFonts w:ascii="Georgia" w:eastAsia="Times New Roman" w:hAnsi="Georgia" w:cs="Arial"/>
          <w:szCs w:val="20"/>
        </w:rPr>
      </w:pPr>
      <w:r w:rsidRPr="00B365B4">
        <w:rPr>
          <w:rFonts w:ascii="Georgia" w:eastAsia="Times New Roman" w:hAnsi="Georgia" w:cs="Arial"/>
          <w:szCs w:val="20"/>
        </w:rPr>
        <w:t xml:space="preserve">The bag will </w:t>
      </w:r>
      <w:r w:rsidRPr="00B365B4">
        <w:rPr>
          <w:rFonts w:ascii="Georgia" w:eastAsia="Times New Roman" w:hAnsi="Georgia"/>
          <w:szCs w:val="20"/>
        </w:rPr>
        <w:t>be</w:t>
      </w:r>
      <w:r w:rsidRPr="00B365B4">
        <w:rPr>
          <w:rFonts w:ascii="Georgia" w:eastAsia="Times New Roman" w:hAnsi="Georgia" w:cs="Arial"/>
          <w:szCs w:val="20"/>
        </w:rPr>
        <w:t xml:space="preserve"> cleaned as soon as feasible when it is grossly contaminated or dirty. Soap and water, alcohol, or another approved cleaning agent will be used.</w:t>
      </w:r>
    </w:p>
    <w:p w:rsidR="00B365B4" w:rsidRPr="00B365B4" w:rsidRDefault="00B365B4" w:rsidP="00B365B4">
      <w:pPr>
        <w:spacing w:after="0" w:line="240" w:lineRule="auto"/>
        <w:rPr>
          <w:rFonts w:ascii="Georgia" w:eastAsia="Times New Roman" w:hAnsi="Georgia" w:cs="Arial"/>
          <w:szCs w:val="20"/>
        </w:rPr>
      </w:pPr>
    </w:p>
    <w:p w:rsidR="00B365B4" w:rsidRPr="00B365B4" w:rsidRDefault="00B365B4" w:rsidP="00B365B4">
      <w:pPr>
        <w:keepNext/>
        <w:spacing w:after="120" w:line="240" w:lineRule="auto"/>
        <w:outlineLvl w:val="3"/>
        <w:rPr>
          <w:rFonts w:ascii="Georgia" w:eastAsia="Times New Roman" w:hAnsi="Georgia"/>
          <w:b/>
          <w:i/>
          <w:sz w:val="24"/>
          <w:szCs w:val="24"/>
        </w:rPr>
      </w:pPr>
      <w:r w:rsidRPr="00B365B4">
        <w:rPr>
          <w:rFonts w:ascii="Georgia" w:eastAsia="Times New Roman" w:hAnsi="Georgia"/>
          <w:b/>
          <w:i/>
          <w:sz w:val="24"/>
          <w:szCs w:val="24"/>
        </w:rPr>
        <w:lastRenderedPageBreak/>
        <w:t>Bag Technique</w:t>
      </w:r>
    </w:p>
    <w:p w:rsidR="00B365B4" w:rsidRDefault="00B365B4" w:rsidP="00B365B4">
      <w:pPr>
        <w:numPr>
          <w:ilvl w:val="0"/>
          <w:numId w:val="6"/>
        </w:numPr>
        <w:spacing w:after="0" w:line="240" w:lineRule="auto"/>
        <w:ind w:left="432" w:hanging="432"/>
        <w:rPr>
          <w:rFonts w:ascii="Georgia" w:eastAsia="Times New Roman" w:hAnsi="Georgia"/>
          <w:szCs w:val="20"/>
        </w:rPr>
      </w:pPr>
      <w:r w:rsidRPr="00B365B4">
        <w:rPr>
          <w:rFonts w:ascii="Georgia" w:eastAsia="Times New Roman" w:hAnsi="Georgia" w:cs="Arial"/>
          <w:szCs w:val="20"/>
        </w:rPr>
        <w:t xml:space="preserve">The bag will be placed on a clean surface (i.e., a surface that can be easily disinfected) in the car </w:t>
      </w:r>
      <w:r w:rsidRPr="00B365B4">
        <w:rPr>
          <w:rFonts w:ascii="Georgia" w:eastAsia="Times New Roman" w:hAnsi="Georgia"/>
          <w:szCs w:val="20"/>
        </w:rPr>
        <w:t>and</w:t>
      </w:r>
      <w:r w:rsidRPr="00B365B4">
        <w:rPr>
          <w:rFonts w:ascii="Georgia" w:eastAsia="Times New Roman" w:hAnsi="Georgia" w:cs="Arial"/>
          <w:szCs w:val="20"/>
        </w:rPr>
        <w:t xml:space="preserve"> in the home. A c</w:t>
      </w:r>
      <w:r w:rsidRPr="00B365B4">
        <w:rPr>
          <w:rFonts w:ascii="Georgia" w:eastAsia="Times New Roman" w:hAnsi="Georgia"/>
          <w:szCs w:val="20"/>
        </w:rPr>
        <w:t xml:space="preserve">lean disposable barrier must be placed under bag if putting bag on solid surface. The bag may be hung on door handle or on the back of a chair without a barrier. </w:t>
      </w:r>
    </w:p>
    <w:p w:rsidR="00AD7037" w:rsidRPr="00AD7037" w:rsidRDefault="00AD7037" w:rsidP="00AD7037">
      <w:pPr>
        <w:numPr>
          <w:ilvl w:val="0"/>
          <w:numId w:val="6"/>
        </w:numPr>
        <w:spacing w:after="0" w:line="240" w:lineRule="auto"/>
        <w:ind w:left="432" w:hanging="432"/>
        <w:rPr>
          <w:rFonts w:ascii="Georgia" w:eastAsia="Times New Roman" w:hAnsi="Georgia" w:cs="Arial"/>
          <w:szCs w:val="20"/>
        </w:rPr>
      </w:pPr>
      <w:r w:rsidRPr="00AD7037">
        <w:rPr>
          <w:rFonts w:ascii="Georgia" w:eastAsia="Times New Roman" w:hAnsi="Georgia" w:cs="Arial"/>
          <w:szCs w:val="20"/>
        </w:rPr>
        <w:t>Prior to administering care, alcohol-based hand liquid or soap and paper towels will be removed, and hands will be washed. These supplies will be left at the sink for hand washing at the end of the visit. Hand washing will always be completed before opening the bag.</w:t>
      </w:r>
    </w:p>
    <w:p w:rsidR="00AD7037" w:rsidRPr="00AD7037" w:rsidRDefault="00AD7037" w:rsidP="00AD7037">
      <w:pPr>
        <w:numPr>
          <w:ilvl w:val="0"/>
          <w:numId w:val="6"/>
        </w:numPr>
        <w:spacing w:after="0" w:line="240" w:lineRule="auto"/>
        <w:ind w:left="432" w:hanging="432"/>
        <w:rPr>
          <w:rFonts w:ascii="Georgia" w:eastAsia="Times New Roman" w:hAnsi="Georgia" w:cs="Arial"/>
          <w:szCs w:val="20"/>
        </w:rPr>
      </w:pPr>
      <w:r w:rsidRPr="00AD7037">
        <w:rPr>
          <w:rFonts w:ascii="Georgia" w:eastAsia="Times New Roman" w:hAnsi="Georgia" w:cs="Arial"/>
          <w:szCs w:val="20"/>
        </w:rPr>
        <w:t xml:space="preserve">After </w:t>
      </w:r>
      <w:r w:rsidRPr="00AD7037">
        <w:rPr>
          <w:rFonts w:ascii="Georgia" w:eastAsia="Times New Roman" w:hAnsi="Georgia"/>
          <w:szCs w:val="20"/>
        </w:rPr>
        <w:t>hand washing, the supplies and/or equipment needed for the visit will be removed from the b</w:t>
      </w:r>
      <w:r w:rsidRPr="00AD7037">
        <w:rPr>
          <w:rFonts w:ascii="Georgia" w:eastAsia="Times New Roman" w:hAnsi="Georgia" w:cs="Arial"/>
          <w:szCs w:val="20"/>
        </w:rPr>
        <w:t>ag.</w:t>
      </w:r>
    </w:p>
    <w:p w:rsidR="00AD7037" w:rsidRPr="00AD7037" w:rsidRDefault="00AD7037" w:rsidP="00AD7037">
      <w:pPr>
        <w:numPr>
          <w:ilvl w:val="0"/>
          <w:numId w:val="6"/>
        </w:numPr>
        <w:spacing w:after="0" w:line="240" w:lineRule="auto"/>
        <w:ind w:left="432" w:hanging="432"/>
        <w:rPr>
          <w:rFonts w:ascii="Georgia" w:eastAsia="Times New Roman" w:hAnsi="Georgia" w:cs="Arial"/>
          <w:szCs w:val="20"/>
        </w:rPr>
      </w:pPr>
      <w:r w:rsidRPr="00AD7037">
        <w:rPr>
          <w:rFonts w:ascii="Georgia" w:eastAsia="Times New Roman" w:hAnsi="Georgia" w:cs="Arial"/>
          <w:szCs w:val="20"/>
        </w:rPr>
        <w:t>The bag will contain a designated clean and dirty area. The clean area contains unused or cleaned supplies/equipment, and the dirty area is designated for contaminated materials (i.e., used equipment, etc.).</w:t>
      </w:r>
    </w:p>
    <w:p w:rsidR="00AD7037" w:rsidRDefault="00AD7037" w:rsidP="00AD7037">
      <w:pPr>
        <w:numPr>
          <w:ilvl w:val="0"/>
          <w:numId w:val="6"/>
        </w:numPr>
        <w:spacing w:after="0" w:line="240" w:lineRule="auto"/>
        <w:ind w:left="432" w:hanging="432"/>
        <w:rPr>
          <w:rFonts w:ascii="Georgia" w:eastAsia="Times New Roman" w:hAnsi="Georgia" w:cs="Arial"/>
          <w:szCs w:val="20"/>
        </w:rPr>
      </w:pPr>
      <w:r w:rsidRPr="00AD7037">
        <w:rPr>
          <w:rFonts w:ascii="Georgia" w:eastAsia="Times New Roman" w:hAnsi="Georgia" w:cs="Arial"/>
          <w:szCs w:val="20"/>
        </w:rPr>
        <w:t xml:space="preserve">When the </w:t>
      </w:r>
      <w:r w:rsidRPr="00AD7037">
        <w:rPr>
          <w:rFonts w:ascii="Georgia" w:eastAsia="Times New Roman" w:hAnsi="Georgia"/>
          <w:szCs w:val="20"/>
        </w:rPr>
        <w:t>visit</w:t>
      </w:r>
      <w:r w:rsidRPr="00AD7037">
        <w:rPr>
          <w:rFonts w:ascii="Georgia" w:eastAsia="Times New Roman" w:hAnsi="Georgia" w:cs="Arial"/>
          <w:szCs w:val="20"/>
        </w:rPr>
        <w:t xml:space="preserve"> is completed, reusable equipment will be cleaned using alcohol, soap and water, or other appropriate solution, and equipment and supplies will be returned to the bag.</w:t>
      </w:r>
    </w:p>
    <w:p w:rsidR="00AD7037" w:rsidRPr="00882F4B" w:rsidRDefault="00AD7037" w:rsidP="00AD7037">
      <w:pPr>
        <w:numPr>
          <w:ilvl w:val="0"/>
          <w:numId w:val="6"/>
        </w:numPr>
        <w:spacing w:after="0" w:line="240" w:lineRule="auto"/>
        <w:ind w:left="432" w:hanging="432"/>
        <w:rPr>
          <w:rFonts w:ascii="Georgia" w:eastAsia="Times New Roman" w:hAnsi="Georgia" w:cs="Arial"/>
          <w:szCs w:val="20"/>
        </w:rPr>
      </w:pPr>
      <w:r w:rsidRPr="00AD7037">
        <w:rPr>
          <w:rFonts w:ascii="Georgia" w:eastAsia="Times New Roman" w:hAnsi="Georgia" w:cs="Arial"/>
          <w:szCs w:val="24"/>
        </w:rPr>
        <w:t>If paper towels/newspapers have been used as protective barrier for bag placement in the patient’s home, they will be</w:t>
      </w:r>
      <w:r>
        <w:rPr>
          <w:rFonts w:ascii="Georgia" w:eastAsia="Times New Roman" w:hAnsi="Georgia" w:cs="Arial"/>
          <w:szCs w:val="24"/>
        </w:rPr>
        <w:t xml:space="preserve"> discarded. </w:t>
      </w:r>
    </w:p>
    <w:p w:rsidR="00882F4B" w:rsidRDefault="00882F4B" w:rsidP="007209CC">
      <w:pPr>
        <w:pStyle w:val="ListParagraph"/>
        <w:spacing w:after="0" w:line="240" w:lineRule="auto"/>
        <w:rPr>
          <w:rFonts w:ascii="Georgia" w:eastAsia="Times New Roman" w:hAnsi="Georgia" w:cs="Arial"/>
          <w:szCs w:val="20"/>
        </w:rPr>
      </w:pPr>
    </w:p>
    <w:p w:rsidR="00882F4B" w:rsidRDefault="00882F4B" w:rsidP="00882F4B">
      <w:pPr>
        <w:keepNext/>
        <w:spacing w:after="120" w:line="240" w:lineRule="auto"/>
        <w:outlineLvl w:val="3"/>
        <w:rPr>
          <w:rFonts w:ascii="Georgia" w:eastAsia="Times New Roman" w:hAnsi="Georgia"/>
          <w:b/>
          <w:i/>
          <w:sz w:val="24"/>
          <w:szCs w:val="24"/>
        </w:rPr>
      </w:pPr>
      <w:r>
        <w:rPr>
          <w:rFonts w:ascii="Georgia" w:eastAsia="Times New Roman" w:hAnsi="Georgia"/>
          <w:b/>
          <w:i/>
          <w:sz w:val="24"/>
          <w:szCs w:val="24"/>
        </w:rPr>
        <w:t>Trunk Storage</w:t>
      </w:r>
    </w:p>
    <w:p w:rsidR="00882F4B" w:rsidRPr="00882F4B" w:rsidRDefault="00882F4B" w:rsidP="00882F4B">
      <w:pPr>
        <w:pStyle w:val="ListParagraph"/>
        <w:numPr>
          <w:ilvl w:val="0"/>
          <w:numId w:val="7"/>
        </w:numPr>
        <w:spacing w:after="0" w:line="240" w:lineRule="auto"/>
        <w:rPr>
          <w:rFonts w:ascii="Georgia" w:eastAsia="Times New Roman" w:hAnsi="Georgia" w:cs="Arial"/>
          <w:szCs w:val="20"/>
        </w:rPr>
      </w:pPr>
      <w:r w:rsidRPr="00882F4B">
        <w:rPr>
          <w:rFonts w:ascii="Georgia" w:eastAsia="Times New Roman" w:hAnsi="Georgia" w:cs="Arial"/>
          <w:szCs w:val="20"/>
        </w:rPr>
        <w:t>The trunk of the car will be used to hold supplies that may be needed to care for</w:t>
      </w:r>
      <w:r w:rsidR="00225592">
        <w:rPr>
          <w:rFonts w:ascii="Georgia" w:eastAsia="Times New Roman" w:hAnsi="Georgia" w:cs="Arial"/>
          <w:szCs w:val="20"/>
        </w:rPr>
        <w:t xml:space="preserve"> </w:t>
      </w:r>
      <w:r w:rsidRPr="00882F4B">
        <w:rPr>
          <w:rFonts w:ascii="Georgia" w:eastAsia="Times New Roman" w:hAnsi="Georgia" w:cs="Arial"/>
          <w:szCs w:val="20"/>
        </w:rPr>
        <w:t xml:space="preserve">patients.  </w:t>
      </w:r>
    </w:p>
    <w:p w:rsidR="00882F4B" w:rsidRDefault="00882F4B" w:rsidP="00882F4B">
      <w:pPr>
        <w:pStyle w:val="ListParagraph"/>
        <w:numPr>
          <w:ilvl w:val="0"/>
          <w:numId w:val="7"/>
        </w:numPr>
        <w:spacing w:after="0" w:line="240" w:lineRule="auto"/>
        <w:rPr>
          <w:rFonts w:ascii="Georgia" w:eastAsia="Times New Roman" w:hAnsi="Georgia" w:cs="Arial"/>
          <w:szCs w:val="20"/>
        </w:rPr>
      </w:pPr>
      <w:r w:rsidRPr="00882F4B">
        <w:rPr>
          <w:rFonts w:ascii="Georgia" w:eastAsia="Times New Roman" w:hAnsi="Georgia" w:cs="Arial"/>
          <w:szCs w:val="20"/>
        </w:rPr>
        <w:t xml:space="preserve">A clean area of </w:t>
      </w:r>
      <w:r w:rsidR="00225592">
        <w:rPr>
          <w:rFonts w:ascii="Georgia" w:eastAsia="Times New Roman" w:hAnsi="Georgia" w:cs="Arial"/>
          <w:szCs w:val="20"/>
        </w:rPr>
        <w:t xml:space="preserve">the </w:t>
      </w:r>
      <w:r w:rsidRPr="00882F4B">
        <w:rPr>
          <w:rFonts w:ascii="Georgia" w:eastAsia="Times New Roman" w:hAnsi="Georgia" w:cs="Arial"/>
          <w:szCs w:val="20"/>
        </w:rPr>
        <w:t xml:space="preserve">trunk </w:t>
      </w:r>
      <w:r w:rsidR="00225592">
        <w:rPr>
          <w:rFonts w:ascii="Georgia" w:eastAsia="Times New Roman" w:hAnsi="Georgia" w:cs="Arial"/>
          <w:szCs w:val="20"/>
        </w:rPr>
        <w:t>is to</w:t>
      </w:r>
      <w:r w:rsidRPr="00882F4B">
        <w:rPr>
          <w:rFonts w:ascii="Georgia" w:eastAsia="Times New Roman" w:hAnsi="Georgia" w:cs="Arial"/>
          <w:szCs w:val="20"/>
        </w:rPr>
        <w:t xml:space="preserve"> be designated to maintain those supplies. A plastic bin to hold supplies is provided by Ohio Living.</w:t>
      </w:r>
      <w:r>
        <w:rPr>
          <w:rFonts w:ascii="Georgia" w:eastAsia="Times New Roman" w:hAnsi="Georgia" w:cs="Arial"/>
          <w:szCs w:val="20"/>
        </w:rPr>
        <w:t xml:space="preserve">  Supplies should be checked frequently for expiration and expired items discarded.</w:t>
      </w:r>
    </w:p>
    <w:p w:rsidR="00882F4B" w:rsidRPr="00882F4B" w:rsidRDefault="00882F4B" w:rsidP="00882F4B">
      <w:pPr>
        <w:pStyle w:val="ListParagraph"/>
        <w:numPr>
          <w:ilvl w:val="0"/>
          <w:numId w:val="7"/>
        </w:numPr>
        <w:spacing w:after="0" w:line="240" w:lineRule="auto"/>
        <w:rPr>
          <w:rFonts w:ascii="Georgia" w:eastAsia="Times New Roman" w:hAnsi="Georgia" w:cs="Arial"/>
          <w:szCs w:val="20"/>
        </w:rPr>
      </w:pPr>
      <w:r>
        <w:rPr>
          <w:rFonts w:ascii="Georgia" w:eastAsia="Times New Roman" w:hAnsi="Georgia" w:cs="Arial"/>
          <w:szCs w:val="20"/>
        </w:rPr>
        <w:t xml:space="preserve">A dirty area of your trunk should be designated, away from your clean area, </w:t>
      </w:r>
      <w:r w:rsidR="00EA7E5D">
        <w:rPr>
          <w:rFonts w:ascii="Georgia" w:eastAsia="Times New Roman" w:hAnsi="Georgia" w:cs="Arial"/>
          <w:szCs w:val="20"/>
        </w:rPr>
        <w:t>should you need to bring any disposable</w:t>
      </w:r>
      <w:r w:rsidR="00225592">
        <w:rPr>
          <w:rFonts w:ascii="Georgia" w:eastAsia="Times New Roman" w:hAnsi="Georgia" w:cs="Arial"/>
          <w:szCs w:val="20"/>
        </w:rPr>
        <w:t xml:space="preserve"> or otherwise “dirty/used”</w:t>
      </w:r>
      <w:r w:rsidR="00EA7E5D">
        <w:rPr>
          <w:rFonts w:ascii="Georgia" w:eastAsia="Times New Roman" w:hAnsi="Georgia" w:cs="Arial"/>
          <w:szCs w:val="20"/>
        </w:rPr>
        <w:t xml:space="preserve"> items out of the home.</w:t>
      </w:r>
    </w:p>
    <w:p w:rsidR="00AD7037" w:rsidRDefault="00AD7037" w:rsidP="00AD7037">
      <w:pPr>
        <w:spacing w:after="0" w:line="240" w:lineRule="auto"/>
        <w:rPr>
          <w:rFonts w:ascii="Georgia" w:eastAsia="Times New Roman" w:hAnsi="Georgia"/>
          <w:szCs w:val="20"/>
        </w:rPr>
      </w:pPr>
      <w:bookmarkStart w:id="0" w:name="_GoBack"/>
      <w:bookmarkEnd w:id="0"/>
    </w:p>
    <w:sectPr w:rsidR="00AD7037" w:rsidSect="007209CC">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EAB" w:rsidRDefault="00B34EAB" w:rsidP="00004886">
      <w:pPr>
        <w:spacing w:after="0" w:line="240" w:lineRule="auto"/>
      </w:pPr>
      <w:r>
        <w:separator/>
      </w:r>
    </w:p>
  </w:endnote>
  <w:endnote w:type="continuationSeparator" w:id="0">
    <w:p w:rsidR="00B34EAB" w:rsidRDefault="00B34EAB"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235977473"/>
      <w:docPartObj>
        <w:docPartGallery w:val="Page Numbers (Top of Page)"/>
        <w:docPartUnique/>
      </w:docPartObj>
    </w:sdtPr>
    <w:sdtContent>
      <w:p w:rsidR="007209CC" w:rsidRPr="007209CC" w:rsidRDefault="007209CC" w:rsidP="007209CC">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1</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2</w:t>
        </w:r>
        <w:r w:rsidRPr="0091763A">
          <w:rPr>
            <w:rFonts w:ascii="Avenir" w:hAnsi="Avenir"/>
            <w:b/>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rsidR="003A605C" w:rsidRPr="007209CC" w:rsidRDefault="003A605C" w:rsidP="007209CC">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EAB" w:rsidRDefault="00B34EAB" w:rsidP="00004886">
      <w:pPr>
        <w:spacing w:after="0" w:line="240" w:lineRule="auto"/>
      </w:pPr>
      <w:r>
        <w:separator/>
      </w:r>
    </w:p>
  </w:footnote>
  <w:footnote w:type="continuationSeparator" w:id="0">
    <w:p w:rsidR="00B34EAB" w:rsidRDefault="00B34EAB"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05C" w:rsidRDefault="00E071F9"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3119"/>
      <w:gridCol w:w="3118"/>
    </w:tblGrid>
    <w:tr w:rsidR="007209CC" w:rsidRPr="00004886" w:rsidTr="007209CC">
      <w:trPr>
        <w:trHeight w:val="432"/>
      </w:trPr>
      <w:tc>
        <w:tcPr>
          <w:tcW w:w="9350" w:type="dxa"/>
          <w:gridSpan w:val="3"/>
          <w:shd w:val="clear" w:color="auto" w:fill="D9D9D9" w:themeFill="background1" w:themeFillShade="D9"/>
          <w:vAlign w:val="center"/>
        </w:tcPr>
        <w:p w:rsidR="007209CC" w:rsidRPr="0091763A" w:rsidRDefault="007209CC" w:rsidP="007209CC">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7209CC" w:rsidRPr="00004886" w:rsidTr="007209CC">
      <w:trPr>
        <w:trHeight w:val="432"/>
      </w:trPr>
      <w:tc>
        <w:tcPr>
          <w:tcW w:w="9350" w:type="dxa"/>
          <w:gridSpan w:val="3"/>
          <w:vAlign w:val="center"/>
        </w:tcPr>
        <w:p w:rsidR="007209CC" w:rsidRPr="00383057" w:rsidRDefault="007209CC" w:rsidP="007209CC">
          <w:pPr>
            <w:spacing w:after="0" w:line="240" w:lineRule="auto"/>
            <w:rPr>
              <w:rFonts w:ascii="Georgia" w:eastAsiaTheme="minorHAnsi" w:hAnsi="Georgia" w:cstheme="minorBidi"/>
            </w:rPr>
          </w:pPr>
          <w:r>
            <w:rPr>
              <w:rFonts w:ascii="Georgia" w:eastAsiaTheme="minorHAnsi" w:hAnsi="Georgia" w:cstheme="minorBidi"/>
            </w:rPr>
            <w:t>Bag Technique and Trunk Storage</w:t>
          </w:r>
        </w:p>
      </w:tc>
    </w:tr>
    <w:tr w:rsidR="00017F74" w:rsidRPr="00004886" w:rsidTr="007209CC">
      <w:tc>
        <w:tcPr>
          <w:tcW w:w="3113"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9" w:type="dxa"/>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8" w:type="dxa"/>
          <w:shd w:val="clear" w:color="auto" w:fill="D9D9D9" w:themeFill="background1" w:themeFillShade="D9"/>
        </w:tcPr>
        <w:p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rsidTr="007209CC">
      <w:tc>
        <w:tcPr>
          <w:tcW w:w="3113" w:type="dxa"/>
        </w:tcPr>
        <w:p w:rsidR="00017F74" w:rsidRPr="00383057" w:rsidRDefault="007209CC" w:rsidP="00D755F0">
          <w:pPr>
            <w:spacing w:after="0" w:line="240" w:lineRule="auto"/>
            <w:rPr>
              <w:rFonts w:ascii="Georgia" w:eastAsiaTheme="minorHAnsi" w:hAnsi="Georgia" w:cstheme="minorBidi"/>
            </w:rPr>
          </w:pPr>
          <w:r>
            <w:rPr>
              <w:rFonts w:ascii="Georgia" w:eastAsiaTheme="minorHAnsi" w:hAnsi="Georgia" w:cstheme="minorBidi"/>
            </w:rPr>
            <w:t>0</w:t>
          </w:r>
          <w:r w:rsidR="00B365B4">
            <w:rPr>
              <w:rFonts w:ascii="Georgia" w:eastAsiaTheme="minorHAnsi" w:hAnsi="Georgia" w:cstheme="minorBidi"/>
            </w:rPr>
            <w:t>8</w:t>
          </w:r>
          <w:r w:rsidR="00126981">
            <w:rPr>
              <w:rFonts w:ascii="Georgia" w:eastAsiaTheme="minorHAnsi" w:hAnsi="Georgia" w:cstheme="minorBidi"/>
            </w:rPr>
            <w:t>/</w:t>
          </w:r>
          <w:r>
            <w:rPr>
              <w:rFonts w:ascii="Georgia" w:eastAsiaTheme="minorHAnsi" w:hAnsi="Georgia" w:cstheme="minorBidi"/>
            </w:rPr>
            <w:t>0</w:t>
          </w:r>
          <w:r w:rsidR="00B365B4">
            <w:rPr>
              <w:rFonts w:ascii="Georgia" w:eastAsiaTheme="minorHAnsi" w:hAnsi="Georgia" w:cstheme="minorBidi"/>
            </w:rPr>
            <w:t>6</w:t>
          </w:r>
          <w:r w:rsidR="00126981">
            <w:rPr>
              <w:rFonts w:ascii="Georgia" w:eastAsiaTheme="minorHAnsi" w:hAnsi="Georgia" w:cstheme="minorBidi"/>
            </w:rPr>
            <w:t>/201</w:t>
          </w:r>
          <w:r w:rsidR="00B365B4">
            <w:rPr>
              <w:rFonts w:ascii="Georgia" w:eastAsiaTheme="minorHAnsi" w:hAnsi="Georgia" w:cstheme="minorBidi"/>
            </w:rPr>
            <w:t>4</w:t>
          </w:r>
        </w:p>
      </w:tc>
      <w:tc>
        <w:tcPr>
          <w:tcW w:w="3119" w:type="dxa"/>
          <w:tcMar>
            <w:top w:w="115" w:type="dxa"/>
            <w:left w:w="115" w:type="dxa"/>
            <w:bottom w:w="115" w:type="dxa"/>
            <w:right w:w="115" w:type="dxa"/>
          </w:tcMar>
        </w:tcPr>
        <w:p w:rsidR="00017F74" w:rsidRPr="00383057" w:rsidRDefault="007209CC" w:rsidP="00D755F0">
          <w:pPr>
            <w:spacing w:after="0" w:line="240" w:lineRule="auto"/>
            <w:rPr>
              <w:rFonts w:ascii="Georgia" w:eastAsiaTheme="minorHAnsi" w:hAnsi="Georgia" w:cstheme="minorBidi"/>
            </w:rPr>
          </w:pPr>
          <w:r>
            <w:rPr>
              <w:rFonts w:ascii="Georgia" w:eastAsiaTheme="minorHAnsi" w:hAnsi="Georgia" w:cstheme="minorBidi"/>
            </w:rPr>
            <w:t>07/03/2023</w:t>
          </w:r>
        </w:p>
      </w:tc>
      <w:tc>
        <w:tcPr>
          <w:tcW w:w="3118" w:type="dxa"/>
        </w:tcPr>
        <w:p w:rsidR="00017F74" w:rsidRPr="00383057" w:rsidRDefault="007209CC" w:rsidP="00D755F0">
          <w:pPr>
            <w:spacing w:after="0" w:line="240" w:lineRule="auto"/>
            <w:rPr>
              <w:rFonts w:ascii="Georgia" w:eastAsiaTheme="minorHAnsi" w:hAnsi="Georgia" w:cstheme="minorBidi"/>
            </w:rPr>
          </w:pPr>
          <w:r>
            <w:rPr>
              <w:rFonts w:ascii="Georgia" w:eastAsiaTheme="minorHAnsi" w:hAnsi="Georgia" w:cstheme="minorBidi"/>
            </w:rPr>
            <w:t>07/03/2025</w:t>
          </w:r>
        </w:p>
      </w:tc>
    </w:tr>
    <w:tr w:rsidR="007209CC" w:rsidRPr="00004886" w:rsidTr="007209CC">
      <w:trPr>
        <w:trHeight w:val="432"/>
      </w:trPr>
      <w:tc>
        <w:tcPr>
          <w:tcW w:w="9350" w:type="dxa"/>
          <w:gridSpan w:val="3"/>
          <w:shd w:val="clear" w:color="auto" w:fill="D9D9D9" w:themeFill="background1" w:themeFillShade="D9"/>
          <w:vAlign w:val="center"/>
        </w:tcPr>
        <w:p w:rsidR="007209CC" w:rsidRPr="0091763A" w:rsidRDefault="007209CC" w:rsidP="007209CC">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7209CC" w:rsidRPr="00004886" w:rsidTr="007209CC">
      <w:trPr>
        <w:trHeight w:val="576"/>
      </w:trPr>
      <w:tc>
        <w:tcPr>
          <w:tcW w:w="9350" w:type="dxa"/>
          <w:gridSpan w:val="3"/>
          <w:vAlign w:val="center"/>
        </w:tcPr>
        <w:p w:rsidR="007209CC" w:rsidRPr="00383057" w:rsidRDefault="007209CC" w:rsidP="007209CC">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rsidTr="007209CC">
      <w:tc>
        <w:tcPr>
          <w:tcW w:w="9350" w:type="dxa"/>
          <w:gridSpan w:val="3"/>
          <w:shd w:val="clear" w:color="auto" w:fill="D9D9D9" w:themeFill="background1" w:themeFillShade="D9"/>
          <w:tcMar>
            <w:top w:w="115" w:type="dxa"/>
            <w:left w:w="115" w:type="dxa"/>
            <w:bottom w:w="115" w:type="dxa"/>
            <w:right w:w="115" w:type="dxa"/>
          </w:tcMar>
        </w:tcPr>
        <w:p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rsidTr="007209CC">
      <w:tc>
        <w:tcPr>
          <w:tcW w:w="9350" w:type="dxa"/>
          <w:gridSpan w:val="3"/>
          <w:shd w:val="clear" w:color="auto" w:fill="auto"/>
          <w:tcMar>
            <w:top w:w="115" w:type="dxa"/>
            <w:left w:w="115" w:type="dxa"/>
            <w:bottom w:w="115" w:type="dxa"/>
            <w:right w:w="115" w:type="dxa"/>
          </w:tcMar>
        </w:tcPr>
        <w:p w:rsidR="00017F74" w:rsidRPr="00383057" w:rsidRDefault="00017F74" w:rsidP="00D755F0">
          <w:pPr>
            <w:spacing w:after="0" w:line="240" w:lineRule="auto"/>
            <w:rPr>
              <w:rFonts w:ascii="Georgia" w:eastAsiaTheme="minorHAnsi" w:hAnsi="Georgia" w:cstheme="minorBidi"/>
            </w:rPr>
          </w:pPr>
        </w:p>
      </w:tc>
    </w:tr>
  </w:tbl>
  <w:p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296BA1"/>
    <w:multiLevelType w:val="hybridMultilevel"/>
    <w:tmpl w:val="EFEE47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D07C1C"/>
    <w:multiLevelType w:val="hybridMultilevel"/>
    <w:tmpl w:val="5F9AF544"/>
    <w:lvl w:ilvl="0" w:tplc="F00A6BEE">
      <w:start w:val="1"/>
      <w:numFmt w:val="decimal"/>
      <w:lvlText w:val="%1."/>
      <w:lvlJc w:val="left"/>
      <w:pPr>
        <w:tabs>
          <w:tab w:val="num" w:pos="720"/>
        </w:tabs>
        <w:ind w:left="720" w:hanging="360"/>
      </w:pPr>
      <w:rPr>
        <w:rFonts w:ascii="Georgia" w:hAnsi="Georgia" w:hint="default"/>
        <w:b w:val="0"/>
        <w:i w:val="0"/>
        <w:sz w:val="22"/>
      </w:rPr>
    </w:lvl>
    <w:lvl w:ilvl="1" w:tplc="D7F8CE3A">
      <w:start w:val="1"/>
      <w:numFmt w:val="upperLetter"/>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0B21D1"/>
    <w:multiLevelType w:val="hybridMultilevel"/>
    <w:tmpl w:val="95486F86"/>
    <w:lvl w:ilvl="0" w:tplc="ECBCA9AE">
      <w:start w:val="1"/>
      <w:numFmt w:val="decimal"/>
      <w:lvlText w:val="%1."/>
      <w:lvlJc w:val="left"/>
      <w:pPr>
        <w:tabs>
          <w:tab w:val="num" w:pos="720"/>
        </w:tabs>
        <w:ind w:left="720" w:hanging="360"/>
      </w:pPr>
      <w:rPr>
        <w:rFonts w:ascii="Georgia" w:hAnsi="Georgia"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6"/>
  </w:num>
  <w:num w:numId="3">
    <w:abstractNumId w:val="2"/>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58F0"/>
    <w:rsid w:val="00017F74"/>
    <w:rsid w:val="00070BDF"/>
    <w:rsid w:val="000E0733"/>
    <w:rsid w:val="00126981"/>
    <w:rsid w:val="002174C0"/>
    <w:rsid w:val="00225592"/>
    <w:rsid w:val="00366B62"/>
    <w:rsid w:val="00383057"/>
    <w:rsid w:val="003A605C"/>
    <w:rsid w:val="003B77F3"/>
    <w:rsid w:val="004039FB"/>
    <w:rsid w:val="0046226B"/>
    <w:rsid w:val="00496194"/>
    <w:rsid w:val="004B00A2"/>
    <w:rsid w:val="004F7E1E"/>
    <w:rsid w:val="006318B2"/>
    <w:rsid w:val="00636251"/>
    <w:rsid w:val="0064513A"/>
    <w:rsid w:val="006772EC"/>
    <w:rsid w:val="007209CC"/>
    <w:rsid w:val="00721119"/>
    <w:rsid w:val="00744C01"/>
    <w:rsid w:val="007D240F"/>
    <w:rsid w:val="00806F6F"/>
    <w:rsid w:val="00857EA6"/>
    <w:rsid w:val="00882F4B"/>
    <w:rsid w:val="008F49D4"/>
    <w:rsid w:val="00914055"/>
    <w:rsid w:val="0091763A"/>
    <w:rsid w:val="009342A6"/>
    <w:rsid w:val="00A05CCD"/>
    <w:rsid w:val="00AA4F8A"/>
    <w:rsid w:val="00AC317F"/>
    <w:rsid w:val="00AD7037"/>
    <w:rsid w:val="00AF7CAE"/>
    <w:rsid w:val="00B34EAB"/>
    <w:rsid w:val="00B365B4"/>
    <w:rsid w:val="00BA51C0"/>
    <w:rsid w:val="00C70850"/>
    <w:rsid w:val="00CB5CE9"/>
    <w:rsid w:val="00DD17C5"/>
    <w:rsid w:val="00E071F9"/>
    <w:rsid w:val="00E547EA"/>
    <w:rsid w:val="00E810E1"/>
    <w:rsid w:val="00EA7E5D"/>
    <w:rsid w:val="00F107CD"/>
    <w:rsid w:val="00F53FEA"/>
    <w:rsid w:val="00FD6071"/>
    <w:rsid w:val="00FF23CE"/>
    <w:rsid w:val="00FF6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76F7F5"/>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dcterms:created xsi:type="dcterms:W3CDTF">2023-07-05T13:28:00Z</dcterms:created>
  <dcterms:modified xsi:type="dcterms:W3CDTF">2023-07-05T13:30:00Z</dcterms:modified>
</cp:coreProperties>
</file>